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0DA" w:rsidRDefault="003920DA" w:rsidP="00C136F6">
      <w:pPr>
        <w:jc w:val="center"/>
        <w:rPr>
          <w:rFonts w:eastAsia="AdvPS_TTB"/>
          <w:b/>
          <w:color w:val="auto"/>
          <w:kern w:val="0"/>
          <w:sz w:val="32"/>
          <w:szCs w:val="32"/>
        </w:rPr>
      </w:pPr>
      <w:proofErr w:type="gramStart"/>
      <w:r>
        <w:rPr>
          <w:rFonts w:eastAsia="AdvPS_TTB"/>
          <w:b/>
          <w:color w:val="auto"/>
          <w:kern w:val="0"/>
          <w:sz w:val="32"/>
          <w:szCs w:val="32"/>
        </w:rPr>
        <w:t>original</w:t>
      </w:r>
      <w:proofErr w:type="gramEnd"/>
    </w:p>
    <w:p w:rsidR="00F30F2E" w:rsidRPr="00237855" w:rsidRDefault="00AE3575" w:rsidP="00C136F6">
      <w:pPr>
        <w:jc w:val="center"/>
        <w:rPr>
          <w:rFonts w:eastAsia="AdvPS_TTB"/>
          <w:b/>
          <w:color w:val="auto"/>
          <w:kern w:val="0"/>
          <w:sz w:val="32"/>
          <w:szCs w:val="32"/>
        </w:rPr>
      </w:pPr>
      <w:r w:rsidRPr="00237855">
        <w:rPr>
          <w:rFonts w:eastAsia="AdvPS_TTB"/>
          <w:b/>
          <w:color w:val="auto"/>
          <w:kern w:val="0"/>
          <w:sz w:val="32"/>
          <w:szCs w:val="32"/>
        </w:rPr>
        <w:t xml:space="preserve">Type I </w:t>
      </w:r>
      <w:r w:rsidR="00C136F6" w:rsidRPr="00237855">
        <w:rPr>
          <w:rFonts w:eastAsia="AdvPS_TTB"/>
          <w:b/>
          <w:color w:val="auto"/>
          <w:kern w:val="0"/>
          <w:sz w:val="32"/>
          <w:szCs w:val="32"/>
        </w:rPr>
        <w:t>caramel products of fructose with water and their bioactivities</w:t>
      </w:r>
    </w:p>
    <w:p w:rsidR="003920DA" w:rsidRPr="0050161D" w:rsidRDefault="003920DA" w:rsidP="003920DA">
      <w:pPr>
        <w:spacing w:line="360" w:lineRule="auto"/>
        <w:rPr>
          <w:b/>
          <w:color w:val="auto"/>
          <w:sz w:val="28"/>
          <w:szCs w:val="28"/>
        </w:rPr>
      </w:pPr>
      <w:r w:rsidRPr="0050161D">
        <w:rPr>
          <w:rStyle w:val="fontstyle01"/>
          <w:b/>
          <w:color w:val="auto"/>
          <w:sz w:val="28"/>
          <w:szCs w:val="28"/>
        </w:rPr>
        <w:t>Tian-Xiao LI</w:t>
      </w:r>
      <w:proofErr w:type="gramStart"/>
      <w:r w:rsidRPr="0050161D">
        <w:rPr>
          <w:rStyle w:val="fontstyle01"/>
          <w:b/>
          <w:color w:val="auto"/>
          <w:sz w:val="28"/>
          <w:szCs w:val="28"/>
        </w:rPr>
        <w:t>,</w:t>
      </w:r>
      <w:r w:rsidRPr="0050161D">
        <w:rPr>
          <w:rStyle w:val="fontstyle01"/>
          <w:b/>
          <w:color w:val="auto"/>
          <w:sz w:val="28"/>
          <w:szCs w:val="28"/>
          <w:vertAlign w:val="superscript"/>
        </w:rPr>
        <w:t>1</w:t>
      </w:r>
      <w:proofErr w:type="gramEnd"/>
      <w:r w:rsidRPr="0050161D">
        <w:rPr>
          <w:rStyle w:val="fontstyle01"/>
          <w:b/>
          <w:color w:val="auto"/>
          <w:sz w:val="28"/>
          <w:szCs w:val="28"/>
        </w:rPr>
        <w:t xml:space="preserve"> </w:t>
      </w:r>
      <w:proofErr w:type="spellStart"/>
      <w:r w:rsidRPr="0050161D">
        <w:rPr>
          <w:rStyle w:val="fontstyle01"/>
          <w:b/>
          <w:color w:val="auto"/>
          <w:sz w:val="28"/>
          <w:szCs w:val="28"/>
        </w:rPr>
        <w:t>Jia</w:t>
      </w:r>
      <w:proofErr w:type="spellEnd"/>
      <w:r w:rsidRPr="0050161D">
        <w:rPr>
          <w:rStyle w:val="fontstyle01"/>
          <w:b/>
          <w:color w:val="auto"/>
          <w:sz w:val="28"/>
          <w:szCs w:val="28"/>
        </w:rPr>
        <w:t>-Le HUANG,</w:t>
      </w:r>
      <w:r w:rsidRPr="0050161D">
        <w:rPr>
          <w:rStyle w:val="fontstyle01"/>
          <w:b/>
          <w:color w:val="auto"/>
          <w:sz w:val="28"/>
          <w:szCs w:val="28"/>
          <w:vertAlign w:val="superscript"/>
        </w:rPr>
        <w:t>1</w:t>
      </w:r>
      <w:r w:rsidRPr="0050161D">
        <w:rPr>
          <w:rStyle w:val="fontstyle01"/>
          <w:b/>
          <w:color w:val="auto"/>
          <w:sz w:val="28"/>
          <w:szCs w:val="28"/>
        </w:rPr>
        <w:t xml:space="preserve"> </w:t>
      </w:r>
      <w:bookmarkStart w:id="0" w:name="OLE_LINK28"/>
      <w:bookmarkStart w:id="1" w:name="OLE_LINK29"/>
      <w:r w:rsidRPr="0050161D">
        <w:rPr>
          <w:b/>
          <w:color w:val="auto"/>
          <w:sz w:val="28"/>
          <w:szCs w:val="28"/>
        </w:rPr>
        <w:t>Lei WU,</w:t>
      </w:r>
      <w:r w:rsidRPr="0050161D">
        <w:rPr>
          <w:b/>
          <w:color w:val="auto"/>
          <w:sz w:val="28"/>
          <w:szCs w:val="28"/>
          <w:vertAlign w:val="superscript"/>
        </w:rPr>
        <w:t>2</w:t>
      </w:r>
      <w:r w:rsidRPr="0050161D">
        <w:rPr>
          <w:b/>
          <w:color w:val="auto"/>
          <w:sz w:val="28"/>
          <w:szCs w:val="28"/>
        </w:rPr>
        <w:t xml:space="preserve"> Ling-Bo JI,</w:t>
      </w:r>
      <w:r w:rsidRPr="0050161D">
        <w:rPr>
          <w:rStyle w:val="fontstyle01"/>
          <w:b/>
          <w:color w:val="auto"/>
          <w:sz w:val="28"/>
          <w:szCs w:val="28"/>
          <w:vertAlign w:val="superscript"/>
        </w:rPr>
        <w:t>3</w:t>
      </w:r>
      <w:r w:rsidRPr="0050161D">
        <w:rPr>
          <w:b/>
          <w:color w:val="auto"/>
          <w:sz w:val="28"/>
          <w:szCs w:val="28"/>
        </w:rPr>
        <w:t xml:space="preserve"> </w:t>
      </w:r>
      <w:bookmarkEnd w:id="0"/>
      <w:bookmarkEnd w:id="1"/>
      <w:r w:rsidRPr="0050161D">
        <w:rPr>
          <w:b/>
          <w:color w:val="auto"/>
          <w:sz w:val="28"/>
          <w:szCs w:val="28"/>
        </w:rPr>
        <w:t>Hong-</w:t>
      </w:r>
      <w:proofErr w:type="spellStart"/>
      <w:r w:rsidRPr="0050161D">
        <w:rPr>
          <w:b/>
          <w:color w:val="auto"/>
          <w:sz w:val="28"/>
          <w:szCs w:val="28"/>
        </w:rPr>
        <w:t>Qian</w:t>
      </w:r>
      <w:proofErr w:type="spellEnd"/>
      <w:r w:rsidRPr="0050161D">
        <w:rPr>
          <w:b/>
          <w:color w:val="auto"/>
          <w:sz w:val="28"/>
          <w:szCs w:val="28"/>
        </w:rPr>
        <w:t xml:space="preserve"> SHENTU,</w:t>
      </w:r>
      <w:r w:rsidRPr="0050161D">
        <w:rPr>
          <w:rStyle w:val="fontstyle01"/>
          <w:b/>
          <w:color w:val="auto"/>
          <w:sz w:val="28"/>
          <w:szCs w:val="28"/>
          <w:vertAlign w:val="superscript"/>
        </w:rPr>
        <w:t>2</w:t>
      </w:r>
      <w:r w:rsidRPr="0050161D">
        <w:rPr>
          <w:rStyle w:val="fontstyle01"/>
          <w:b/>
          <w:color w:val="auto"/>
          <w:sz w:val="28"/>
          <w:szCs w:val="28"/>
        </w:rPr>
        <w:t xml:space="preserve"> </w:t>
      </w:r>
      <w:proofErr w:type="spellStart"/>
      <w:r w:rsidRPr="0050161D">
        <w:rPr>
          <w:b/>
          <w:color w:val="auto"/>
          <w:sz w:val="28"/>
          <w:szCs w:val="28"/>
        </w:rPr>
        <w:t>Bao</w:t>
      </w:r>
      <w:proofErr w:type="spellEnd"/>
      <w:r w:rsidRPr="0050161D">
        <w:rPr>
          <w:b/>
          <w:color w:val="auto"/>
          <w:sz w:val="28"/>
          <w:szCs w:val="28"/>
        </w:rPr>
        <w:t>-Jiang HE,</w:t>
      </w:r>
      <w:r w:rsidRPr="0050161D">
        <w:rPr>
          <w:rStyle w:val="fontstyle01"/>
          <w:b/>
          <w:color w:val="auto"/>
          <w:sz w:val="28"/>
          <w:szCs w:val="28"/>
          <w:vertAlign w:val="superscript"/>
        </w:rPr>
        <w:t>3,*</w:t>
      </w:r>
      <w:r w:rsidRPr="0050161D">
        <w:rPr>
          <w:b/>
          <w:color w:val="auto"/>
          <w:sz w:val="28"/>
          <w:szCs w:val="28"/>
        </w:rPr>
        <w:t xml:space="preserve"> </w:t>
      </w:r>
      <w:proofErr w:type="spellStart"/>
      <w:r w:rsidRPr="0050161D">
        <w:rPr>
          <w:b/>
          <w:color w:val="auto"/>
          <w:sz w:val="28"/>
          <w:szCs w:val="28"/>
        </w:rPr>
        <w:t>Zhong-Rong</w:t>
      </w:r>
      <w:proofErr w:type="spellEnd"/>
      <w:r w:rsidRPr="0050161D">
        <w:rPr>
          <w:b/>
          <w:color w:val="auto"/>
          <w:sz w:val="28"/>
          <w:szCs w:val="28"/>
        </w:rPr>
        <w:t xml:space="preserve"> JIANG</w:t>
      </w:r>
      <w:r w:rsidRPr="0050161D">
        <w:rPr>
          <w:rStyle w:val="fontstyle01"/>
          <w:b/>
          <w:color w:val="auto"/>
          <w:sz w:val="28"/>
          <w:szCs w:val="28"/>
          <w:vertAlign w:val="superscript"/>
        </w:rPr>
        <w:t>2,*</w:t>
      </w:r>
    </w:p>
    <w:p w:rsidR="003920DA" w:rsidRPr="0050161D" w:rsidRDefault="003920DA" w:rsidP="003920DA">
      <w:pPr>
        <w:rPr>
          <w:color w:val="auto"/>
          <w:sz w:val="28"/>
          <w:szCs w:val="28"/>
          <w:vertAlign w:val="superscript"/>
        </w:rPr>
      </w:pPr>
    </w:p>
    <w:p w:rsidR="003920DA" w:rsidRPr="00237855" w:rsidRDefault="003920DA" w:rsidP="003920DA">
      <w:pPr>
        <w:spacing w:line="360" w:lineRule="auto"/>
        <w:rPr>
          <w:rFonts w:eastAsia="SimSun"/>
          <w:color w:val="auto"/>
          <w:szCs w:val="24"/>
        </w:rPr>
      </w:pPr>
      <w:r>
        <w:rPr>
          <w:color w:val="auto"/>
          <w:szCs w:val="21"/>
          <w:vertAlign w:val="superscript"/>
        </w:rPr>
        <w:t>1</w:t>
      </w:r>
      <w:r w:rsidRPr="00237855">
        <w:rPr>
          <w:color w:val="auto"/>
          <w:szCs w:val="21"/>
        </w:rPr>
        <w:t>College of Food and Biological Engineering, Zhengzhou University of Light Industry, Zhengzhou 45000</w:t>
      </w:r>
      <w:r>
        <w:rPr>
          <w:color w:val="auto"/>
          <w:szCs w:val="21"/>
        </w:rPr>
        <w:t>1</w:t>
      </w:r>
      <w:r w:rsidRPr="00237855">
        <w:rPr>
          <w:color w:val="auto"/>
          <w:szCs w:val="21"/>
        </w:rPr>
        <w:t>, China</w:t>
      </w:r>
    </w:p>
    <w:p w:rsidR="003920DA" w:rsidRPr="009A0B1B" w:rsidRDefault="003920DA" w:rsidP="003920DA">
      <w:pPr>
        <w:spacing w:line="480" w:lineRule="auto"/>
        <w:rPr>
          <w:rFonts w:eastAsia="SimSun"/>
          <w:color w:val="auto"/>
          <w:szCs w:val="24"/>
        </w:rPr>
      </w:pPr>
      <w:bookmarkStart w:id="2" w:name="OLE_LINK39"/>
      <w:bookmarkStart w:id="3" w:name="OLE_LINK40"/>
      <w:r>
        <w:rPr>
          <w:color w:val="auto"/>
          <w:szCs w:val="24"/>
          <w:vertAlign w:val="superscript"/>
        </w:rPr>
        <w:t>2</w:t>
      </w:r>
      <w:r w:rsidRPr="00237855">
        <w:rPr>
          <w:color w:val="auto"/>
          <w:szCs w:val="24"/>
        </w:rPr>
        <w:t>Cigar Technology Innovation Center of China Tobacco, Harmful Components and Tar Reduction in Cigarette Sichuan Key Laboratory</w:t>
      </w:r>
      <w:bookmarkStart w:id="4" w:name="OLE_LINK32"/>
      <w:r w:rsidRPr="00237855">
        <w:rPr>
          <w:rFonts w:hint="eastAsia"/>
          <w:color w:val="auto"/>
          <w:szCs w:val="24"/>
        </w:rPr>
        <w:t>,</w:t>
      </w:r>
      <w:r w:rsidRPr="00237855">
        <w:rPr>
          <w:color w:val="auto"/>
          <w:szCs w:val="24"/>
        </w:rPr>
        <w:t xml:space="preserve"> </w:t>
      </w:r>
      <w:bookmarkEnd w:id="2"/>
      <w:r w:rsidRPr="00237855">
        <w:rPr>
          <w:color w:val="auto"/>
          <w:szCs w:val="24"/>
        </w:rPr>
        <w:t>Technical Center of China Tobacco Sichuan Industrial Co., Ltd.</w:t>
      </w:r>
      <w:bookmarkEnd w:id="4"/>
      <w:r w:rsidRPr="00237855">
        <w:rPr>
          <w:color w:val="auto"/>
          <w:szCs w:val="24"/>
        </w:rPr>
        <w:t>,</w:t>
      </w:r>
      <w:bookmarkEnd w:id="3"/>
      <w:r w:rsidRPr="00237855">
        <w:rPr>
          <w:color w:val="auto"/>
          <w:szCs w:val="24"/>
        </w:rPr>
        <w:t xml:space="preserve"> Chengdu 610051, China</w:t>
      </w:r>
    </w:p>
    <w:p w:rsidR="003920DA" w:rsidRPr="00237855" w:rsidRDefault="003920DA" w:rsidP="003920DA">
      <w:pPr>
        <w:spacing w:line="360" w:lineRule="auto"/>
        <w:rPr>
          <w:color w:val="auto"/>
          <w:szCs w:val="24"/>
        </w:rPr>
      </w:pPr>
      <w:r w:rsidRPr="00237855">
        <w:rPr>
          <w:color w:val="auto"/>
          <w:szCs w:val="24"/>
          <w:vertAlign w:val="superscript"/>
        </w:rPr>
        <w:t>3</w:t>
      </w:r>
      <w:r w:rsidRPr="00237855">
        <w:rPr>
          <w:color w:val="auto"/>
          <w:szCs w:val="24"/>
        </w:rPr>
        <w:t>Zhengzhou Tobacco Research Institute of</w:t>
      </w:r>
      <w:r w:rsidRPr="00237855">
        <w:rPr>
          <w:rFonts w:hint="eastAsia"/>
          <w:color w:val="auto"/>
          <w:szCs w:val="24"/>
        </w:rPr>
        <w:t xml:space="preserve"> </w:t>
      </w:r>
      <w:r w:rsidRPr="00237855">
        <w:rPr>
          <w:color w:val="auto"/>
          <w:szCs w:val="24"/>
        </w:rPr>
        <w:t>CNTC, Zhengzhou 450001, China</w:t>
      </w:r>
    </w:p>
    <w:p w:rsidR="003920DA" w:rsidRPr="00237855" w:rsidRDefault="003920DA" w:rsidP="003920DA">
      <w:pPr>
        <w:rPr>
          <w:color w:val="auto"/>
          <w:sz w:val="28"/>
          <w:szCs w:val="28"/>
        </w:rPr>
      </w:pPr>
    </w:p>
    <w:p w:rsidR="003920DA" w:rsidRPr="00237855" w:rsidRDefault="003920DA" w:rsidP="003920DA">
      <w:pPr>
        <w:spacing w:line="480" w:lineRule="auto"/>
        <w:rPr>
          <w:color w:val="auto"/>
          <w:szCs w:val="24"/>
        </w:rPr>
      </w:pPr>
      <w:r w:rsidRPr="00237855">
        <w:rPr>
          <w:color w:val="auto"/>
          <w:szCs w:val="24"/>
        </w:rPr>
        <w:t>*</w:t>
      </w:r>
      <w:r w:rsidRPr="0050161D">
        <w:rPr>
          <w:b/>
          <w:color w:val="auto"/>
          <w:szCs w:val="24"/>
        </w:rPr>
        <w:t>Corresponding authors</w:t>
      </w:r>
      <w:r w:rsidRPr="0050161D">
        <w:rPr>
          <w:color w:val="auto"/>
          <w:szCs w:val="24"/>
        </w:rPr>
        <w:t>:</w:t>
      </w:r>
    </w:p>
    <w:p w:rsidR="003920DA" w:rsidRDefault="003920DA" w:rsidP="003920DA">
      <w:pPr>
        <w:spacing w:line="480" w:lineRule="auto"/>
        <w:rPr>
          <w:color w:val="auto"/>
          <w:szCs w:val="24"/>
        </w:rPr>
      </w:pPr>
      <w:proofErr w:type="spellStart"/>
      <w:r w:rsidRPr="0050161D">
        <w:rPr>
          <w:color w:val="auto"/>
          <w:szCs w:val="24"/>
        </w:rPr>
        <w:t>Zhong-Rong</w:t>
      </w:r>
      <w:proofErr w:type="spellEnd"/>
      <w:r w:rsidRPr="0050161D">
        <w:rPr>
          <w:color w:val="auto"/>
          <w:szCs w:val="24"/>
        </w:rPr>
        <w:t xml:space="preserve"> JIANG</w:t>
      </w:r>
      <w:r w:rsidRPr="00237855">
        <w:rPr>
          <w:color w:val="auto"/>
          <w:szCs w:val="24"/>
        </w:rPr>
        <w:t xml:space="preserve">, </w:t>
      </w:r>
      <w:r w:rsidRPr="0050161D">
        <w:rPr>
          <w:color w:val="auto"/>
          <w:szCs w:val="24"/>
        </w:rPr>
        <w:t xml:space="preserve">Technical Center of China Tobacco Sichuan Industrial </w:t>
      </w:r>
      <w:r>
        <w:rPr>
          <w:color w:val="auto"/>
          <w:szCs w:val="24"/>
        </w:rPr>
        <w:t>Co., Ltd., Chengdu 610051,</w:t>
      </w:r>
      <w:r w:rsidRPr="0050161D">
        <w:rPr>
          <w:color w:val="auto"/>
          <w:szCs w:val="24"/>
        </w:rPr>
        <w:t xml:space="preserve"> jiangzhongrongsczy@163.com</w:t>
      </w:r>
      <w:r w:rsidRPr="00237855">
        <w:rPr>
          <w:rFonts w:hint="eastAsia"/>
          <w:color w:val="auto"/>
          <w:szCs w:val="24"/>
        </w:rPr>
        <w:t xml:space="preserve">; </w:t>
      </w:r>
      <w:proofErr w:type="spellStart"/>
      <w:r w:rsidRPr="00237855">
        <w:rPr>
          <w:color w:val="auto"/>
          <w:szCs w:val="24"/>
        </w:rPr>
        <w:t>Bao</w:t>
      </w:r>
      <w:proofErr w:type="spellEnd"/>
      <w:r w:rsidRPr="00237855">
        <w:rPr>
          <w:color w:val="auto"/>
          <w:szCs w:val="24"/>
        </w:rPr>
        <w:t>-Jiang HE, Zhengzhou Tobacco Research Institute of</w:t>
      </w:r>
      <w:r w:rsidRPr="00237855">
        <w:rPr>
          <w:rFonts w:hint="eastAsia"/>
          <w:color w:val="auto"/>
          <w:szCs w:val="24"/>
        </w:rPr>
        <w:t xml:space="preserve"> </w:t>
      </w:r>
      <w:r w:rsidRPr="00237855">
        <w:rPr>
          <w:color w:val="auto"/>
          <w:szCs w:val="24"/>
        </w:rPr>
        <w:t>CNTC, Zhengzhou 450001, China</w:t>
      </w:r>
      <w:r>
        <w:rPr>
          <w:color w:val="auto"/>
          <w:szCs w:val="24"/>
        </w:rPr>
        <w:t>,</w:t>
      </w:r>
      <w:r w:rsidRPr="0050161D">
        <w:rPr>
          <w:color w:val="auto"/>
          <w:szCs w:val="24"/>
        </w:rPr>
        <w:t xml:space="preserve"> E-mail: </w:t>
      </w:r>
      <w:r w:rsidRPr="00237855">
        <w:rPr>
          <w:color w:val="auto"/>
          <w:szCs w:val="24"/>
        </w:rPr>
        <w:t>15937100101</w:t>
      </w:r>
      <w:r>
        <w:rPr>
          <w:color w:val="auto"/>
          <w:szCs w:val="24"/>
        </w:rPr>
        <w:t>@139.com.</w:t>
      </w:r>
    </w:p>
    <w:p w:rsidR="003920DA" w:rsidRPr="002E3429" w:rsidRDefault="003920DA" w:rsidP="003920DA">
      <w:pPr>
        <w:spacing w:line="480" w:lineRule="auto"/>
        <w:rPr>
          <w:szCs w:val="24"/>
        </w:rPr>
      </w:pPr>
    </w:p>
    <w:p w:rsidR="003920DA" w:rsidRDefault="003920DA" w:rsidP="003920DA">
      <w:pPr>
        <w:spacing w:line="360" w:lineRule="auto"/>
        <w:jc w:val="left"/>
      </w:pPr>
      <w:r w:rsidRPr="003B5697">
        <w:t>Authors' abbreviated names for citation</w:t>
      </w:r>
      <w:r>
        <w:t xml:space="preserve">: </w:t>
      </w:r>
    </w:p>
    <w:p w:rsidR="003920DA" w:rsidRPr="003B5697" w:rsidRDefault="003920DA" w:rsidP="003920DA">
      <w:pPr>
        <w:spacing w:line="360" w:lineRule="auto"/>
        <w:rPr>
          <w:color w:val="auto"/>
          <w:szCs w:val="24"/>
        </w:rPr>
      </w:pPr>
      <w:r w:rsidRPr="003B5697">
        <w:rPr>
          <w:color w:val="auto"/>
          <w:szCs w:val="24"/>
        </w:rPr>
        <w:t>Full name: Tian-Xiao LI</w:t>
      </w:r>
      <w:r>
        <w:rPr>
          <w:color w:val="auto"/>
          <w:szCs w:val="24"/>
        </w:rPr>
        <w:t>;</w:t>
      </w:r>
      <w:r w:rsidRPr="003B5697">
        <w:rPr>
          <w:rStyle w:val="fontstyle01"/>
          <w:color w:val="auto"/>
          <w:szCs w:val="24"/>
        </w:rPr>
        <w:t xml:space="preserve"> </w:t>
      </w:r>
      <w:proofErr w:type="spellStart"/>
      <w:r w:rsidRPr="0050161D">
        <w:rPr>
          <w:rStyle w:val="fontstyle01"/>
          <w:color w:val="auto"/>
          <w:szCs w:val="24"/>
        </w:rPr>
        <w:t>Jia</w:t>
      </w:r>
      <w:proofErr w:type="spellEnd"/>
      <w:r w:rsidRPr="0050161D">
        <w:rPr>
          <w:rStyle w:val="fontstyle01"/>
          <w:color w:val="auto"/>
          <w:szCs w:val="24"/>
        </w:rPr>
        <w:t>-Le HUANG</w:t>
      </w:r>
      <w:r>
        <w:rPr>
          <w:rStyle w:val="fontstyle01"/>
          <w:color w:val="auto"/>
          <w:szCs w:val="24"/>
        </w:rPr>
        <w:t xml:space="preserve">; </w:t>
      </w:r>
      <w:r w:rsidRPr="0050161D">
        <w:rPr>
          <w:rStyle w:val="fontstyle01"/>
          <w:color w:val="auto"/>
          <w:szCs w:val="24"/>
        </w:rPr>
        <w:t>Lei WU</w:t>
      </w:r>
      <w:r>
        <w:rPr>
          <w:rStyle w:val="fontstyle01"/>
          <w:color w:val="auto"/>
          <w:szCs w:val="24"/>
        </w:rPr>
        <w:t xml:space="preserve">; </w:t>
      </w:r>
      <w:r w:rsidRPr="0050161D">
        <w:rPr>
          <w:color w:val="auto"/>
          <w:szCs w:val="24"/>
        </w:rPr>
        <w:t>Ling-Bo JI</w:t>
      </w:r>
      <w:r>
        <w:rPr>
          <w:color w:val="auto"/>
          <w:szCs w:val="24"/>
        </w:rPr>
        <w:t>;</w:t>
      </w:r>
      <w:r w:rsidRPr="003B5697">
        <w:rPr>
          <w:color w:val="auto"/>
          <w:szCs w:val="24"/>
        </w:rPr>
        <w:t xml:space="preserve"> </w:t>
      </w:r>
      <w:r w:rsidRPr="0050161D">
        <w:rPr>
          <w:color w:val="auto"/>
          <w:szCs w:val="24"/>
        </w:rPr>
        <w:t>Hong-</w:t>
      </w:r>
      <w:proofErr w:type="spellStart"/>
      <w:r w:rsidRPr="0050161D">
        <w:rPr>
          <w:color w:val="auto"/>
          <w:szCs w:val="24"/>
        </w:rPr>
        <w:t>Qian</w:t>
      </w:r>
      <w:proofErr w:type="spellEnd"/>
      <w:r w:rsidRPr="0050161D">
        <w:rPr>
          <w:color w:val="auto"/>
          <w:szCs w:val="24"/>
        </w:rPr>
        <w:t xml:space="preserve"> SHENTU</w:t>
      </w:r>
      <w:r>
        <w:rPr>
          <w:color w:val="auto"/>
          <w:szCs w:val="24"/>
        </w:rPr>
        <w:t>;</w:t>
      </w:r>
      <w:r w:rsidRPr="0050161D">
        <w:t xml:space="preserve"> </w:t>
      </w:r>
      <w:proofErr w:type="spellStart"/>
      <w:r w:rsidRPr="0050161D">
        <w:rPr>
          <w:color w:val="auto"/>
          <w:szCs w:val="24"/>
        </w:rPr>
        <w:t>Bao</w:t>
      </w:r>
      <w:proofErr w:type="spellEnd"/>
      <w:r w:rsidRPr="0050161D">
        <w:rPr>
          <w:color w:val="auto"/>
          <w:szCs w:val="24"/>
        </w:rPr>
        <w:t>-Jiang HE</w:t>
      </w:r>
      <w:r>
        <w:rPr>
          <w:color w:val="auto"/>
          <w:szCs w:val="24"/>
        </w:rPr>
        <w:t>;</w:t>
      </w:r>
      <w:r w:rsidRPr="0050161D">
        <w:t xml:space="preserve"> </w:t>
      </w:r>
      <w:proofErr w:type="spellStart"/>
      <w:r w:rsidRPr="0050161D">
        <w:rPr>
          <w:color w:val="auto"/>
          <w:szCs w:val="24"/>
        </w:rPr>
        <w:t>Zhong-Rong</w:t>
      </w:r>
      <w:proofErr w:type="spellEnd"/>
      <w:r w:rsidRPr="0050161D">
        <w:rPr>
          <w:color w:val="auto"/>
          <w:szCs w:val="24"/>
        </w:rPr>
        <w:t xml:space="preserve"> JIANG</w:t>
      </w:r>
      <w:r>
        <w:rPr>
          <w:color w:val="auto"/>
          <w:szCs w:val="24"/>
        </w:rPr>
        <w:t>.</w:t>
      </w:r>
    </w:p>
    <w:p w:rsidR="003920DA" w:rsidRPr="003B5697" w:rsidRDefault="003920DA" w:rsidP="003920DA">
      <w:r>
        <w:t>A</w:t>
      </w:r>
      <w:r w:rsidRPr="003B5697">
        <w:t>bbreviated name:</w:t>
      </w:r>
      <w:r>
        <w:t xml:space="preserve"> Li, T.X.; Huang, J.L.; Wu, L.; Ji, L.B.; </w:t>
      </w:r>
      <w:proofErr w:type="spellStart"/>
      <w:r>
        <w:t>Shengtu</w:t>
      </w:r>
      <w:proofErr w:type="spellEnd"/>
      <w:r>
        <w:t xml:space="preserve">, </w:t>
      </w:r>
      <w:proofErr w:type="spellStart"/>
      <w:r>
        <w:t>H.Q.;He</w:t>
      </w:r>
      <w:proofErr w:type="spellEnd"/>
      <w:r>
        <w:t>, B.J.; Jiang, Z.R.</w:t>
      </w:r>
    </w:p>
    <w:p w:rsidR="003920DA" w:rsidRPr="00237855" w:rsidRDefault="003920DA" w:rsidP="003920DA">
      <w:pPr>
        <w:widowControl/>
        <w:jc w:val="left"/>
        <w:rPr>
          <w:b/>
          <w:color w:val="auto"/>
          <w:szCs w:val="24"/>
        </w:rPr>
      </w:pPr>
    </w:p>
    <w:p w:rsidR="001457F3" w:rsidRPr="00237855" w:rsidRDefault="001457F3" w:rsidP="009B7A14">
      <w:pPr>
        <w:rPr>
          <w:rFonts w:eastAsia="AdvPS_TTB"/>
          <w:b/>
          <w:color w:val="auto"/>
          <w:kern w:val="0"/>
          <w:sz w:val="32"/>
          <w:szCs w:val="32"/>
        </w:rPr>
      </w:pPr>
    </w:p>
    <w:p w:rsidR="00B728EB" w:rsidRPr="003920DA" w:rsidRDefault="00D93649" w:rsidP="00B728EB">
      <w:pPr>
        <w:rPr>
          <w:b/>
          <w:color w:val="auto"/>
          <w:szCs w:val="24"/>
        </w:rPr>
      </w:pPr>
      <w:r w:rsidRPr="003920DA">
        <w:rPr>
          <w:b/>
          <w:color w:val="auto"/>
          <w:szCs w:val="24"/>
        </w:rPr>
        <w:t>A</w:t>
      </w:r>
      <w:r w:rsidR="00572647" w:rsidRPr="003920DA">
        <w:rPr>
          <w:b/>
          <w:color w:val="auto"/>
          <w:szCs w:val="24"/>
        </w:rPr>
        <w:t>bstract</w:t>
      </w:r>
    </w:p>
    <w:p w:rsidR="001457F3" w:rsidRPr="003920DA" w:rsidRDefault="007E1607" w:rsidP="00B728EB">
      <w:pPr>
        <w:spacing w:line="480" w:lineRule="auto"/>
        <w:rPr>
          <w:color w:val="auto"/>
          <w:szCs w:val="24"/>
        </w:rPr>
      </w:pPr>
      <w:bookmarkStart w:id="5" w:name="OLE_LINK20"/>
      <w:bookmarkStart w:id="6" w:name="OLE_LINK21"/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To investigate the </w:t>
      </w:r>
      <w:r w:rsidR="00175F3C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fructose-water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caramel reactions, the </w:t>
      </w:r>
      <w:r w:rsidR="003A6640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type I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fructose caramel products (FCPs) were </w:t>
      </w:r>
      <w:r w:rsidR="0022334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prepared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and collected</w:t>
      </w:r>
      <w:r w:rsidR="00175F3C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at different reaction stages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. The</w:t>
      </w:r>
      <w:r w:rsidR="0022334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reaction rate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, </w:t>
      </w:r>
      <w:r w:rsidR="00175F3C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caramel flavor</w:t>
      </w:r>
      <w:r w:rsidR="009A4E34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compound</w:t>
      </w:r>
      <w:r w:rsidR="00175F3C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s,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UV absorptions, antioxidant, and antibacterial activities were determined. </w:t>
      </w:r>
      <w:r w:rsidR="00175F3C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The result</w:t>
      </w:r>
      <w:r w:rsidR="0022334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s</w:t>
      </w:r>
      <w:r w:rsidR="00175F3C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showed</w:t>
      </w:r>
      <w:r w:rsidR="0022334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that the reaction rate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w</w:t>
      </w:r>
      <w:r w:rsidR="0022334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as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increased</w:t>
      </w:r>
      <w:proofErr w:type="gramEnd"/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="0022334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quickly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to 90.1% at the end of middle stage. The exponentially growth of </w:t>
      </w:r>
      <w:r w:rsidR="00526770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UV</w:t>
      </w:r>
      <w:r w:rsidR="00526770" w:rsidRPr="003920DA">
        <w:rPr>
          <w:rStyle w:val="fontstyle01"/>
          <w:rFonts w:ascii="Times New Roman" w:hAnsi="Times New Roman"/>
          <w:color w:val="auto"/>
          <w:sz w:val="24"/>
          <w:szCs w:val="24"/>
          <w:vertAlign w:val="subscript"/>
        </w:rPr>
        <w:t>305nm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suggested the caramel pigments and flavor compounds were rapidly formed along with the reaction. The FCP obtained at arriving of 180 °C </w:t>
      </w:r>
      <w:r w:rsidR="0022334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possessed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the highest </w:t>
      </w:r>
      <w:r w:rsidR="00175F3C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contents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of </w:t>
      </w:r>
      <w:r w:rsidR="00175F3C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total flavor compounds and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5-hydroxymethylfurfural, and the</w:t>
      </w:r>
      <w:r w:rsidRPr="003920DA">
        <w:rPr>
          <w:color w:val="auto"/>
        </w:rPr>
        <w:t xml:space="preserve">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fructose caramel reaction was fast than those of glucose. </w:t>
      </w:r>
      <w:r w:rsidR="00CC571E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Total eight characteristic caramel flavor compounds </w:t>
      </w:r>
      <w:proofErr w:type="gramStart"/>
      <w:r w:rsidR="00CC571E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were revealed</w:t>
      </w:r>
      <w:proofErr w:type="gramEnd"/>
      <w:r w:rsidR="00CC571E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from FCPs and their formation pathway were also speculated. </w:t>
      </w:r>
      <w:r w:rsidR="00E07589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A</w:t>
      </w:r>
      <w:r w:rsidR="00175F3C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n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="00175F3C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optimized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condition was suggested at arriving of 180 °C and the FCP under this </w:t>
      </w:r>
      <w:proofErr w:type="gramStart"/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condition also</w:t>
      </w:r>
      <w:proofErr w:type="gramEnd"/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exhibited potent antioxidant and antibacterial activities.</w:t>
      </w:r>
      <w:r w:rsidR="00D4033E" w:rsidRPr="003920DA">
        <w:rPr>
          <w:color w:val="auto"/>
        </w:rPr>
        <w:t xml:space="preserve"> </w:t>
      </w:r>
      <w:r w:rsidR="00D4033E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All these results suggested that such kind of type I </w:t>
      </w:r>
      <w:r w:rsidR="009A4E34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fructose </w:t>
      </w:r>
      <w:r w:rsidR="00D4033E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caramel products </w:t>
      </w:r>
      <w:proofErr w:type="gramStart"/>
      <w:r w:rsidR="00D4033E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could be used</w:t>
      </w:r>
      <w:proofErr w:type="gramEnd"/>
      <w:r w:rsidR="00D4033E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as food additive in food industry for the further development.</w:t>
      </w:r>
    </w:p>
    <w:bookmarkEnd w:id="5"/>
    <w:bookmarkEnd w:id="6"/>
    <w:p w:rsidR="001457F3" w:rsidRPr="003920DA" w:rsidRDefault="00D93649" w:rsidP="00B728EB">
      <w:pPr>
        <w:spacing w:line="480" w:lineRule="auto"/>
        <w:rPr>
          <w:color w:val="auto"/>
          <w:szCs w:val="24"/>
        </w:rPr>
      </w:pPr>
      <w:r w:rsidRPr="003920DA">
        <w:rPr>
          <w:b/>
          <w:color w:val="auto"/>
          <w:szCs w:val="24"/>
        </w:rPr>
        <w:t>K</w:t>
      </w:r>
      <w:r w:rsidR="00572647" w:rsidRPr="003920DA">
        <w:rPr>
          <w:b/>
          <w:color w:val="auto"/>
          <w:szCs w:val="24"/>
        </w:rPr>
        <w:t>eywords</w:t>
      </w:r>
      <w:r w:rsidR="00B728EB" w:rsidRPr="003920DA">
        <w:rPr>
          <w:color w:val="auto"/>
          <w:szCs w:val="24"/>
        </w:rPr>
        <w:t xml:space="preserve">: </w:t>
      </w:r>
      <w:bookmarkStart w:id="7" w:name="OLE_LINK23"/>
      <w:bookmarkStart w:id="8" w:name="OLE_LINK24"/>
      <w:r w:rsidR="00572647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c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aramel reactions</w:t>
      </w:r>
      <w:r w:rsidR="00B728EB" w:rsidRPr="003920DA">
        <w:rPr>
          <w:color w:val="auto"/>
          <w:szCs w:val="24"/>
        </w:rPr>
        <w:t xml:space="preserve">; </w:t>
      </w:r>
      <w:r w:rsidR="007E1607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fructose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caramel products</w:t>
      </w:r>
      <w:r w:rsidR="00B728EB" w:rsidRPr="003920DA">
        <w:rPr>
          <w:color w:val="auto"/>
          <w:szCs w:val="24"/>
        </w:rPr>
        <w:t xml:space="preserve">; 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flavor compounds</w:t>
      </w:r>
      <w:r w:rsidR="00B728EB" w:rsidRPr="003920DA">
        <w:rPr>
          <w:color w:val="auto"/>
          <w:szCs w:val="24"/>
        </w:rPr>
        <w:t xml:space="preserve">; </w:t>
      </w:r>
      <w:bookmarkStart w:id="9" w:name="OLE_LINK6"/>
      <w:bookmarkStart w:id="10" w:name="OLE_LINK7"/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anti</w:t>
      </w:r>
      <w:r w:rsidR="00572647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bacterial</w:t>
      </w:r>
      <w:r w:rsidR="00B728EB" w:rsidRPr="003920DA">
        <w:rPr>
          <w:color w:val="auto"/>
          <w:szCs w:val="24"/>
        </w:rPr>
        <w:t xml:space="preserve"> activities</w:t>
      </w:r>
      <w:bookmarkEnd w:id="7"/>
      <w:bookmarkEnd w:id="8"/>
      <w:bookmarkEnd w:id="9"/>
      <w:bookmarkEnd w:id="10"/>
    </w:p>
    <w:p w:rsidR="00572647" w:rsidRDefault="00572647" w:rsidP="00B728EB">
      <w:pPr>
        <w:spacing w:line="480" w:lineRule="auto"/>
        <w:rPr>
          <w:rStyle w:val="fontstyle01"/>
          <w:rFonts w:ascii="Times New Roman" w:hAnsi="Times New Roman"/>
          <w:color w:val="auto"/>
          <w:sz w:val="24"/>
          <w:szCs w:val="24"/>
        </w:rPr>
      </w:pPr>
      <w:proofErr w:type="gramStart"/>
      <w:r w:rsidRPr="003920DA">
        <w:rPr>
          <w:b/>
          <w:color w:val="auto"/>
          <w:szCs w:val="24"/>
        </w:rPr>
        <w:t>Practical Application</w:t>
      </w:r>
      <w:r w:rsidRPr="003920DA">
        <w:rPr>
          <w:color w:val="auto"/>
          <w:szCs w:val="24"/>
        </w:rPr>
        <w:t xml:space="preserve">: </w:t>
      </w:r>
      <w:bookmarkStart w:id="11" w:name="OLE_LINK94"/>
      <w:bookmarkStart w:id="12" w:name="OLE_LINK100"/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caramel</w:t>
      </w:r>
      <w:bookmarkEnd w:id="11"/>
      <w:bookmarkEnd w:id="12"/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manufacture, quality control, and caramel flavors.</w:t>
      </w:r>
      <w:proofErr w:type="gramEnd"/>
    </w:p>
    <w:p w:rsidR="003920DA" w:rsidRDefault="003920DA" w:rsidP="00B728EB">
      <w:pPr>
        <w:spacing w:line="480" w:lineRule="auto"/>
        <w:rPr>
          <w:rStyle w:val="fontstyle01"/>
          <w:rFonts w:ascii="Times New Roman" w:hAnsi="Times New Roman"/>
          <w:color w:val="auto"/>
          <w:sz w:val="24"/>
          <w:szCs w:val="24"/>
        </w:rPr>
      </w:pPr>
    </w:p>
    <w:p w:rsidR="003920DA" w:rsidRDefault="003920DA" w:rsidP="00B728EB">
      <w:pPr>
        <w:spacing w:line="480" w:lineRule="auto"/>
        <w:rPr>
          <w:rStyle w:val="fontstyle01"/>
          <w:rFonts w:ascii="Times New Roman" w:hAnsi="Times New Roman"/>
          <w:color w:val="auto"/>
          <w:sz w:val="24"/>
          <w:szCs w:val="24"/>
        </w:rPr>
      </w:pPr>
    </w:p>
    <w:p w:rsidR="003920DA" w:rsidRDefault="003920DA" w:rsidP="00B728EB">
      <w:pPr>
        <w:spacing w:line="480" w:lineRule="auto"/>
        <w:rPr>
          <w:rStyle w:val="fontstyle01"/>
          <w:rFonts w:ascii="Times New Roman" w:hAnsi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/>
          <w:color w:val="auto"/>
          <w:sz w:val="24"/>
          <w:szCs w:val="24"/>
        </w:rPr>
        <w:lastRenderedPageBreak/>
        <w:t>Received: 31 Jan, 2023</w:t>
      </w:r>
    </w:p>
    <w:p w:rsidR="003920DA" w:rsidRDefault="003920DA" w:rsidP="00B728EB">
      <w:pPr>
        <w:spacing w:line="480" w:lineRule="auto"/>
        <w:rPr>
          <w:rStyle w:val="fontstyle01"/>
          <w:rFonts w:ascii="Times New Roman" w:hAnsi="Times New Roman"/>
          <w:color w:val="auto"/>
          <w:sz w:val="24"/>
          <w:szCs w:val="24"/>
        </w:rPr>
      </w:pPr>
      <w:r>
        <w:rPr>
          <w:rStyle w:val="fontstyle01"/>
          <w:rFonts w:ascii="Times New Roman" w:hAnsi="Times New Roman"/>
          <w:color w:val="auto"/>
          <w:sz w:val="24"/>
          <w:szCs w:val="24"/>
        </w:rPr>
        <w:t>Accepted: 10 Mar, 2023</w:t>
      </w:r>
    </w:p>
    <w:p w:rsidR="003920DA" w:rsidRDefault="003920DA" w:rsidP="00B728EB">
      <w:pPr>
        <w:spacing w:line="480" w:lineRule="auto"/>
        <w:rPr>
          <w:rStyle w:val="fontstyle01"/>
          <w:rFonts w:ascii="Times New Roman" w:hAnsi="Times New Roman"/>
          <w:color w:val="auto"/>
          <w:sz w:val="24"/>
          <w:szCs w:val="24"/>
        </w:rPr>
      </w:pPr>
    </w:p>
    <w:tbl>
      <w:tblPr>
        <w:tblW w:w="114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1400"/>
      </w:tblGrid>
      <w:tr w:rsidR="003920DA" w:rsidTr="003920DA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/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400"/>
            </w:tblGrid>
            <w:tr w:rsidR="003920DA">
              <w:trPr>
                <w:tblCellSpacing w:w="0" w:type="dxa"/>
              </w:trPr>
              <w:tc>
                <w:tcPr>
                  <w:tcW w:w="0" w:type="auto"/>
                  <w:shd w:val="clear" w:color="auto" w:fill="636363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400"/>
                  </w:tblGrid>
                  <w:tr w:rsidR="003920DA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7" w:type="dxa"/>
                          <w:tblCellMar>
                            <w:top w:w="75" w:type="dxa"/>
                            <w:left w:w="75" w:type="dxa"/>
                            <w:bottom w:w="75" w:type="dxa"/>
                            <w:right w:w="75" w:type="dxa"/>
                          </w:tblCellMar>
                          <w:tblLook w:val="04A0"/>
                        </w:tblPr>
                        <w:tblGrid>
                          <w:gridCol w:w="11400"/>
                        </w:tblGrid>
                        <w:tr w:rsidR="003920DA">
                          <w:trPr>
                            <w:tblCellSpacing w:w="7" w:type="dxa"/>
                          </w:trPr>
                          <w:tc>
                            <w:tcPr>
                              <w:tcW w:w="0" w:type="auto"/>
                              <w:shd w:val="clear" w:color="auto" w:fill="D1D5D7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1222"/>
                              </w:tblGrid>
                              <w:tr w:rsidR="003920DA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D1D5D7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/>
                                    </w:tblPr>
                                    <w:tblGrid>
                                      <w:gridCol w:w="11222"/>
                                    </w:tblGrid>
                                    <w:tr w:rsidR="003920DA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999999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7" w:type="dxa"/>
                                            <w:tblCellMar>
                                              <w:top w:w="75" w:type="dxa"/>
                                              <w:left w:w="75" w:type="dxa"/>
                                              <w:bottom w:w="75" w:type="dxa"/>
                                              <w:right w:w="75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11222"/>
                                          </w:tblGrid>
                                          <w:tr w:rsidR="003920DA" w:rsidTr="003920DA">
                                            <w:trPr>
                                              <w:tblCellSpacing w:w="7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shd w:val="clear" w:color="auto" w:fill="FFFFFF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0" w:type="dxa"/>
                                                  <w:tblCellMar>
                                                    <w:top w:w="45" w:type="dxa"/>
                                                    <w:left w:w="45" w:type="dxa"/>
                                                    <w:bottom w:w="45" w:type="dxa"/>
                                                    <w:right w:w="45" w:type="dxa"/>
                                                  </w:tblCellMar>
                                                  <w:tblLook w:val="04A0"/>
                                                </w:tblPr>
                                                <w:tblGrid>
                                                  <w:gridCol w:w="11044"/>
                                                </w:tblGrid>
                                                <w:tr w:rsidR="003920DA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bookmarkStart w:id="13" w:name="reftop"/>
                                                    <w:bookmarkEnd w:id="13"/>
                                                    <w:p w:rsidR="003920DA" w:rsidRPr="003920DA" w:rsidRDefault="003920DA">
                                                      <w:pPr>
                                                        <w:pStyle w:val="pagecontents"/>
                                                        <w:spacing w:before="0" w:beforeAutospacing="0" w:after="0" w:afterAutospacing="0"/>
                                                        <w:rPr>
                                                          <w:rFonts w:ascii="Verdana" w:hAnsi="Verdana"/>
                                                          <w:color w:val="000000"/>
                                                          <w:sz w:val="17"/>
                                                          <w:szCs w:val="17"/>
                                                          <w:lang w:val="en-US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Verdana" w:hAnsi="Verdana"/>
                                                          <w:color w:val="000000"/>
                                                          <w:sz w:val="17"/>
                                                          <w:szCs w:val="17"/>
                                                        </w:rPr>
                                                        <w:fldChar w:fldCharType="begin"/>
                                                      </w:r>
                                                      <w:r w:rsidRPr="003920DA">
                                                        <w:rPr>
                                                          <w:rFonts w:ascii="Verdana" w:hAnsi="Verdana"/>
                                                          <w:color w:val="000000"/>
                                                          <w:sz w:val="17"/>
                                                          <w:szCs w:val="17"/>
                                                          <w:lang w:val="en-US"/>
                                                        </w:rPr>
                                                        <w:instrText xml:space="preserve"> HYPERLINK "javascript:popWindow('cta-scielo?PARAMS=xik_rPQ62UwfU5oc7LpJsqZKQRemth7hPMwLv74TpfyuHerMXAnCQLMRQEcLuFNmz7m7TXi7zZhaMSyXcgtTE1QKkE4PmtJizHYsoUwwt2Aon38DG2ScKuNnRkjtJDngG1WTwaJxgoJGe1YTKCx6uwLGNRV3zdDsCFHDB2bPSBiyMSzrcZP6j2FB3eWsAcFkdf7SJRC92cXyD7tTLwbMLZAZBTEChJ%27,%27mailpopup_6277%27,%20900,%20775);" </w:instrText>
                                                      </w:r>
                                                      <w:r>
                                                        <w:rPr>
                                                          <w:rFonts w:ascii="Verdana" w:hAnsi="Verdana"/>
                                                          <w:color w:val="000000"/>
                                                          <w:sz w:val="17"/>
                                                          <w:szCs w:val="17"/>
                                                        </w:rPr>
                                                        <w:fldChar w:fldCharType="separate"/>
                                                      </w:r>
                                                      <w:r w:rsidRPr="003920DA">
                                                        <w:rPr>
                                                          <w:rStyle w:val="Hyperlink"/>
                                                          <w:rFonts w:ascii="Verdana" w:hAnsi="Verdana"/>
                                                          <w:color w:val="666666"/>
                                                          <w:sz w:val="17"/>
                                                          <w:szCs w:val="17"/>
                                                          <w:lang w:val="en-US"/>
                                                        </w:rPr>
                                                        <w:t>Li, Tian-Xiao</w:t>
                                                      </w:r>
                                                      <w:r>
                                                        <w:rPr>
                                                          <w:rFonts w:ascii="Verdana" w:hAnsi="Verdana"/>
                                                          <w:color w:val="000000"/>
                                                          <w:sz w:val="17"/>
                                                          <w:szCs w:val="17"/>
                                                        </w:rPr>
                                                        <w:fldChar w:fldCharType="end"/>
                                                      </w:r>
                                                      <w:r w:rsidRPr="003920DA">
                                                        <w:rPr>
                                                          <w:rFonts w:ascii="Verdana" w:hAnsi="Verdana"/>
                                                          <w:color w:val="000000"/>
                                                          <w:sz w:val="17"/>
                                                          <w:szCs w:val="17"/>
                                                          <w:lang w:val="en-US"/>
                                                        </w:rPr>
                                                        <w:br/>
                                                      </w:r>
                                                      <w:hyperlink r:id="rId8" w:history="1">
                                                        <w:r w:rsidRPr="003920DA">
                                                          <w:rPr>
                                                            <w:rStyle w:val="Hyperlink"/>
                                                            <w:rFonts w:ascii="Verdana" w:hAnsi="Verdana"/>
                                                            <w:color w:val="666666"/>
                                                            <w:sz w:val="17"/>
                                                            <w:szCs w:val="17"/>
                                                            <w:lang w:val="en-US"/>
                                                          </w:rPr>
                                                          <w:t>proxy</w:t>
                                                        </w:r>
                                                      </w:hyperlink>
                                                      <w:r w:rsidRPr="003920DA">
                                                        <w:rPr>
                                                          <w:rFonts w:ascii="Verdana" w:hAnsi="Verdana"/>
                                                          <w:color w:val="333333"/>
                                                          <w:sz w:val="15"/>
                                                          <w:szCs w:val="15"/>
                                                          <w:lang w:val="en-US"/>
                                                        </w:rPr>
                                                        <w:br/>
                                                      </w:r>
                                                      <w:r w:rsidRPr="003920DA">
                                                        <w:rPr>
                                                          <w:rStyle w:val="footer"/>
                                                          <w:rFonts w:ascii="Verdana" w:hAnsi="Verdana"/>
                                                          <w:i/>
                                                          <w:iCs/>
                                                          <w:color w:val="808080"/>
                                                          <w:sz w:val="15"/>
                                                          <w:szCs w:val="15"/>
                                                          <w:lang w:val="en-US"/>
                                                        </w:rPr>
                                                        <w:t>Corresponding Author</w:t>
                                                      </w:r>
                                                      <w:r w:rsidRPr="003920DA">
                                                        <w:rPr>
                                                          <w:rFonts w:ascii="Verdana" w:hAnsi="Verdana"/>
                                                          <w:color w:val="333333"/>
                                                          <w:sz w:val="15"/>
                                                          <w:szCs w:val="15"/>
                                                          <w:lang w:val="en-US"/>
                                                        </w:rPr>
                                                        <w:br/>
                                                      </w:r>
                                                      <w:r w:rsidRPr="003920DA">
                                                        <w:rPr>
                                                          <w:rStyle w:val="footer"/>
                                                          <w:rFonts w:ascii="Verdana" w:hAnsi="Verdana"/>
                                                          <w:color w:val="333333"/>
                                                          <w:sz w:val="15"/>
                                                          <w:szCs w:val="15"/>
                                                          <w:lang w:val="en-US"/>
                                                        </w:rPr>
                                                        <w:t xml:space="preserve">Data </w:t>
                                                      </w:r>
                                                      <w:proofErr w:type="spellStart"/>
                                                      <w:r w:rsidRPr="003920DA">
                                                        <w:rPr>
                                                          <w:rStyle w:val="footer"/>
                                                          <w:rFonts w:ascii="Verdana" w:hAnsi="Verdana"/>
                                                          <w:color w:val="333333"/>
                                                          <w:sz w:val="15"/>
                                                          <w:szCs w:val="15"/>
                                                          <w:lang w:val="en-US"/>
                                                        </w:rPr>
                                                        <w:t>curation</w:t>
                                                      </w:r>
                                                      <w:proofErr w:type="spellEnd"/>
                                                      <w:r w:rsidRPr="003920DA">
                                                        <w:rPr>
                                                          <w:rStyle w:val="footer"/>
                                                          <w:rFonts w:ascii="Verdana" w:hAnsi="Verdana"/>
                                                          <w:color w:val="333333"/>
                                                          <w:sz w:val="15"/>
                                                          <w:szCs w:val="15"/>
                                                          <w:lang w:val="en-US"/>
                                                        </w:rPr>
                                                        <w:t xml:space="preserve"> (Lead)</w:t>
                                                      </w:r>
                                                      <w:r w:rsidRPr="003920DA">
                                                        <w:rPr>
                                                          <w:rFonts w:ascii="Verdana" w:hAnsi="Verdana"/>
                                                          <w:color w:val="333333"/>
                                                          <w:sz w:val="15"/>
                                                          <w:szCs w:val="15"/>
                                                          <w:lang w:val="en-US"/>
                                                        </w:rPr>
                                                        <w:br/>
                                                      </w:r>
                                                      <w:r w:rsidRPr="003920DA">
                                                        <w:rPr>
                                                          <w:rStyle w:val="footer"/>
                                                          <w:rFonts w:ascii="Verdana" w:hAnsi="Verdana"/>
                                                          <w:color w:val="333333"/>
                                                          <w:sz w:val="15"/>
                                                          <w:szCs w:val="15"/>
                                                          <w:lang w:val="en-US"/>
                                                        </w:rPr>
                                                        <w:t>Supervision (Lead)</w:t>
                                                      </w:r>
                                                      <w:r w:rsidRPr="003920DA">
                                                        <w:rPr>
                                                          <w:rFonts w:ascii="Verdana" w:hAnsi="Verdana"/>
                                                          <w:color w:val="333333"/>
                                                          <w:sz w:val="15"/>
                                                          <w:szCs w:val="15"/>
                                                          <w:lang w:val="en-US"/>
                                                        </w:rPr>
                                                        <w:br/>
                                                      </w:r>
                                                      <w:r w:rsidRPr="003920DA">
                                                        <w:rPr>
                                                          <w:rStyle w:val="footer"/>
                                                          <w:rFonts w:ascii="Verdana" w:hAnsi="Verdana"/>
                                                          <w:color w:val="333333"/>
                                                          <w:sz w:val="15"/>
                                                          <w:szCs w:val="15"/>
                                                          <w:lang w:val="en-US"/>
                                                        </w:rPr>
                                                        <w:t>Writing – original draft (Lead)</w:t>
                                                      </w:r>
                                                    </w:p>
                                                    <w:p w:rsidR="003920DA" w:rsidRDefault="003920DA">
                                                      <w:pPr>
                                                        <w:pStyle w:val="pagecontents"/>
                                                        <w:spacing w:before="0" w:beforeAutospacing="0" w:after="0" w:afterAutospacing="0"/>
                                                        <w:rPr>
                                                          <w:rFonts w:ascii="Verdana" w:hAnsi="Verdana"/>
                                                          <w:color w:val="000000"/>
                                                          <w:sz w:val="17"/>
                                                          <w:szCs w:val="17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Verdana" w:hAnsi="Verdana"/>
                                                          <w:noProof/>
                                                          <w:color w:val="000000"/>
                                                          <w:sz w:val="17"/>
                                                          <w:szCs w:val="17"/>
                                                        </w:rPr>
                                                        <w:drawing>
                                                          <wp:inline distT="0" distB="0" distL="0" distR="0">
                                                            <wp:extent cx="155575" cy="155575"/>
                                                            <wp:effectExtent l="19050" t="0" r="0" b="0"/>
                                                            <wp:docPr id="7" name="Imagem 1" descr="https://mc04.manuscriptcentral.com/images/en_US/icons/Orcid.gif"/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1" descr="https://mc04.manuscriptcentral.com/images/en_US/icons/Orcid.gif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9" cstate="print"/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155575" cy="155575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 w="9525">
                                                                      <a:noFill/>
                                                                      <a:miter lim="800000"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  <w:r>
                                                        <w:rPr>
                                                          <w:rFonts w:ascii="Verdana" w:hAnsi="Verdana"/>
                                                          <w:color w:val="000000"/>
                                                          <w:sz w:val="17"/>
                                                          <w:szCs w:val="17"/>
                                                        </w:rPr>
                                                        <w:t> </w:t>
                                                      </w:r>
                                                      <w:hyperlink r:id="rId10" w:tgtFrame="_new" w:history="1">
                                                        <w:r>
                                                          <w:rPr>
                                                            <w:rStyle w:val="Hyperlink"/>
                                                            <w:rFonts w:ascii="Verdana" w:hAnsi="Verdana"/>
                                                            <w:color w:val="666666"/>
                                                            <w:sz w:val="17"/>
                                                            <w:szCs w:val="17"/>
                                                          </w:rPr>
                                                          <w:t>https://orcid.org/0000-0002-7168-5460</w:t>
                                                        </w:r>
                                                      </w:hyperlink>
                                                      <w:r>
                                                        <w:rPr>
                                                          <w:rFonts w:ascii="Verdana" w:hAnsi="Verdana"/>
                                                          <w:noProof/>
                                                          <w:color w:val="000000"/>
                                                          <w:sz w:val="17"/>
                                                          <w:szCs w:val="17"/>
                                                        </w:rPr>
                                                        <w:drawing>
                                                          <wp:inline distT="0" distB="0" distL="0" distR="0">
                                                            <wp:extent cx="107315" cy="107315"/>
                                                            <wp:effectExtent l="19050" t="0" r="6985" b="0"/>
                                                            <wp:docPr id="1" name="Imagem 2" descr="https://mc04.manuscriptcentral.com/images/en_US/icons/orcid_green_check.gif"/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2" descr="https://mc04.manuscriptcentral.com/images/en_US/icons/orcid_green_check.gif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11" cstate="print"/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107315" cy="107315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 w="9525">
                                                                      <a:noFill/>
                                                                      <a:miter lim="800000"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3920DA" w:rsidRDefault="003920DA">
                                                <w:pPr>
                                                  <w:rPr>
                                                    <w:rFonts w:ascii="Verdana" w:hAnsi="Verdana"/>
                                                    <w:sz w:val="17"/>
                                                    <w:szCs w:val="17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3920DA" w:rsidRDefault="003920DA">
                                          <w:pPr>
                                            <w:rPr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3920DA" w:rsidRDefault="003920DA">
                                    <w:pPr>
                                      <w:rPr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920DA" w:rsidRDefault="003920DA">
                              <w:pPr>
                                <w:rPr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3920DA" w:rsidRDefault="003920DA">
                        <w:pPr>
                          <w:rPr>
                            <w:szCs w:val="24"/>
                          </w:rPr>
                        </w:pPr>
                      </w:p>
                    </w:tc>
                  </w:tr>
                </w:tbl>
                <w:p w:rsidR="003920DA" w:rsidRDefault="003920DA">
                  <w:pPr>
                    <w:rPr>
                      <w:szCs w:val="24"/>
                    </w:rPr>
                  </w:pPr>
                </w:p>
              </w:tc>
            </w:tr>
          </w:tbl>
          <w:p w:rsidR="003920DA" w:rsidRDefault="003920DA">
            <w:pPr>
              <w:jc w:val="center"/>
              <w:rPr>
                <w:szCs w:val="24"/>
              </w:rPr>
            </w:pPr>
          </w:p>
        </w:tc>
      </w:tr>
    </w:tbl>
    <w:p w:rsidR="001457F3" w:rsidRPr="003920DA" w:rsidRDefault="001457F3" w:rsidP="00572647">
      <w:pPr>
        <w:widowControl/>
        <w:jc w:val="left"/>
        <w:rPr>
          <w:color w:val="auto"/>
          <w:szCs w:val="24"/>
        </w:rPr>
      </w:pPr>
    </w:p>
    <w:p w:rsidR="001457F3" w:rsidRPr="003920DA" w:rsidRDefault="00572647" w:rsidP="007565BB">
      <w:pPr>
        <w:spacing w:line="480" w:lineRule="auto"/>
        <w:rPr>
          <w:rStyle w:val="fontstyle01"/>
          <w:rFonts w:ascii="Times New Roman" w:hAnsi="Times New Roman"/>
          <w:b/>
          <w:caps/>
          <w:color w:val="auto"/>
          <w:sz w:val="28"/>
          <w:szCs w:val="28"/>
        </w:rPr>
      </w:pPr>
      <w:bookmarkStart w:id="14" w:name="OLE_LINK138"/>
      <w:proofErr w:type="gramStart"/>
      <w:r w:rsidRPr="003920DA">
        <w:rPr>
          <w:b/>
          <w:caps/>
          <w:color w:val="auto"/>
          <w:sz w:val="28"/>
          <w:szCs w:val="28"/>
        </w:rPr>
        <w:t>1</w:t>
      </w:r>
      <w:proofErr w:type="gramEnd"/>
      <w:r w:rsidRPr="003920DA">
        <w:rPr>
          <w:b/>
          <w:caps/>
          <w:color w:val="auto"/>
          <w:sz w:val="28"/>
          <w:szCs w:val="28"/>
        </w:rPr>
        <w:t xml:space="preserve"> </w:t>
      </w:r>
      <w:r w:rsidR="00B728EB" w:rsidRPr="003920DA">
        <w:rPr>
          <w:b/>
          <w:caps/>
          <w:color w:val="auto"/>
          <w:sz w:val="28"/>
          <w:szCs w:val="28"/>
        </w:rPr>
        <w:t>I</w:t>
      </w:r>
      <w:r w:rsidRPr="003920DA">
        <w:rPr>
          <w:b/>
          <w:color w:val="auto"/>
          <w:sz w:val="28"/>
          <w:szCs w:val="28"/>
        </w:rPr>
        <w:t>ntroduction</w:t>
      </w:r>
    </w:p>
    <w:p w:rsidR="001457F3" w:rsidRPr="003920DA" w:rsidRDefault="0062660A" w:rsidP="007353F5">
      <w:pPr>
        <w:spacing w:line="480" w:lineRule="auto"/>
        <w:ind w:firstLineChars="100" w:firstLine="240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Caramel colors are a kind of popular food additive that used </w:t>
      </w:r>
      <w:proofErr w:type="gramStart"/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world-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wide</w:t>
      </w:r>
      <w:proofErr w:type="gramEnd"/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, which are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a complicated ingredient including of flavor compounds and </w:t>
      </w:r>
      <w:r w:rsidR="00A15FA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polymerized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sugar</w:t>
      </w:r>
      <w:r w:rsidR="00A15FA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s</w:t>
      </w:r>
      <w:r w:rsidR="0078027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(</w:t>
      </w:r>
      <w:proofErr w:type="spellStart"/>
      <w:r w:rsidR="0078027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Golon</w:t>
      </w:r>
      <w:proofErr w:type="spellEnd"/>
      <w:r w:rsidR="0078027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&amp; </w:t>
      </w:r>
      <w:proofErr w:type="spellStart"/>
      <w:r w:rsidR="0078027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Kuhnert</w:t>
      </w:r>
      <w:proofErr w:type="spellEnd"/>
      <w:r w:rsidR="0078027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, 2012)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.</w:t>
      </w:r>
      <w:r w:rsidR="00B728EB" w:rsidRPr="003920DA">
        <w:rPr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 xml:space="preserve">During the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manufacture</w:t>
      </w:r>
      <w:r w:rsidRPr="003920DA">
        <w:rPr>
          <w:color w:val="auto"/>
          <w:szCs w:val="24"/>
        </w:rPr>
        <w:t xml:space="preserve"> of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caramel colors, accessory chemicals </w:t>
      </w:r>
      <w:r w:rsidR="002B3BB4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will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be </w:t>
      </w:r>
      <w:r w:rsidR="002B3BB4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used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or not, thus </w:t>
      </w:r>
      <w:r w:rsidR="002B3BB4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give 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four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different types of caramel colors. In the </w:t>
      </w:r>
      <w:r w:rsidR="00A15FA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production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of type III and type IV caramels, accessory chemicals like ammonia and ammonium salts </w:t>
      </w:r>
      <w:r w:rsidR="00F010B6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are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used</w:t>
      </w:r>
      <w:r w:rsidR="00A15FA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,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and both </w:t>
      </w:r>
      <w:proofErr w:type="spellStart"/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Maillard</w:t>
      </w:r>
      <w:proofErr w:type="spellEnd"/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and caramel reactions could be occurred</w:t>
      </w:r>
      <w:r w:rsidR="007B5A9D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(</w:t>
      </w:r>
      <w:proofErr w:type="spellStart"/>
      <w:r w:rsidR="007B5A9D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Golon</w:t>
      </w:r>
      <w:proofErr w:type="spellEnd"/>
      <w:r w:rsidR="007B5A9D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&amp; </w:t>
      </w:r>
      <w:proofErr w:type="spellStart"/>
      <w:r w:rsidR="007B5A9D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Kuhnert</w:t>
      </w:r>
      <w:proofErr w:type="spellEnd"/>
      <w:r w:rsidR="007B5A9D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, 2012; Moon &amp; </w:t>
      </w:r>
      <w:proofErr w:type="spellStart"/>
      <w:r w:rsidR="007B5A9D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Shibamoto</w:t>
      </w:r>
      <w:proofErr w:type="spellEnd"/>
      <w:r w:rsidR="007B5A9D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, 2011)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. Under some circumstances, </w:t>
      </w:r>
      <w:r w:rsidR="00A15FA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several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cancerogenic</w:t>
      </w:r>
      <w:proofErr w:type="spellEnd"/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and harmful compounds such as 2-acetyl-4-methylimidazole (4-</w:t>
      </w:r>
      <w:r w:rsidRPr="003920DA">
        <w:rPr>
          <w:rStyle w:val="fontstyle01"/>
          <w:rFonts w:ascii="Times New Roman" w:hAnsi="Times New Roman" w:hint="eastAsia"/>
          <w:color w:val="auto"/>
          <w:sz w:val="24"/>
          <w:szCs w:val="24"/>
        </w:rPr>
        <w:t>MEI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) and 4(5)-</w:t>
      </w:r>
      <w:proofErr w:type="spellStart"/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tetrahydroxybutylimidazole</w:t>
      </w:r>
      <w:proofErr w:type="spellEnd"/>
      <w:r w:rsidRPr="003920DA">
        <w:rPr>
          <w:rStyle w:val="fontstyle01"/>
          <w:rFonts w:ascii="Times New Roman" w:hAnsi="Times New Roman" w:hint="eastAsia"/>
          <w:color w:val="auto"/>
          <w:sz w:val="24"/>
          <w:szCs w:val="24"/>
        </w:rPr>
        <w:t xml:space="preserve">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(THI) </w:t>
      </w:r>
      <w:r w:rsidR="00A156A1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will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be generated</w:t>
      </w:r>
      <w:r w:rsidR="00A15FA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,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="00A15FA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which le</w:t>
      </w:r>
      <w:r w:rsidR="00A156A1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a</w:t>
      </w:r>
      <w:r w:rsidR="00A15FA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d to the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="00A15FA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restricted application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of </w:t>
      </w:r>
      <w:r w:rsidR="00C600CA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type III and type IV</w:t>
      </w:r>
      <w:r w:rsidR="00175F3C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="00A15FA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caramels</w:t>
      </w:r>
      <w:r w:rsidR="0078027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(Moon &amp; </w:t>
      </w:r>
      <w:proofErr w:type="spellStart"/>
      <w:r w:rsidR="0078027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Shibamoto</w:t>
      </w:r>
      <w:proofErr w:type="spellEnd"/>
      <w:r w:rsidR="0078027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, 2011;</w:t>
      </w:r>
      <w:r w:rsidR="00780273" w:rsidRPr="003920DA">
        <w:rPr>
          <w:color w:val="auto"/>
        </w:rPr>
        <w:t xml:space="preserve"> </w:t>
      </w:r>
      <w:proofErr w:type="spellStart"/>
      <w:r w:rsidR="0078027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Vollmuth</w:t>
      </w:r>
      <w:proofErr w:type="spellEnd"/>
      <w:r w:rsidR="0078027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, 2018).</w:t>
      </w:r>
      <w:r w:rsidR="00B728EB" w:rsidRPr="003920DA">
        <w:rPr>
          <w:rStyle w:val="fontstyle01"/>
          <w:rFonts w:ascii="Times New Roman" w:hAnsi="Times New Roman" w:hint="eastAsia"/>
          <w:color w:val="auto"/>
          <w:sz w:val="24"/>
          <w:szCs w:val="24"/>
        </w:rPr>
        <w:t xml:space="preserve"> </w:t>
      </w:r>
      <w:r w:rsidR="00A15FA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T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he </w:t>
      </w:r>
      <w:r w:rsidRPr="003920DA">
        <w:rPr>
          <w:rStyle w:val="fontstyle01"/>
          <w:rFonts w:ascii="Times New Roman" w:hAnsi="Times New Roman" w:hint="eastAsia"/>
          <w:color w:val="auto"/>
          <w:sz w:val="24"/>
          <w:szCs w:val="24"/>
        </w:rPr>
        <w:t>type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II caramel</w:t>
      </w:r>
      <w:r w:rsidRPr="003920DA">
        <w:rPr>
          <w:rStyle w:val="fontstyle01"/>
          <w:rFonts w:ascii="Times New Roman" w:hAnsi="Times New Roman" w:hint="eastAsia"/>
          <w:color w:val="auto"/>
          <w:sz w:val="24"/>
          <w:szCs w:val="24"/>
        </w:rPr>
        <w:t xml:space="preserve">s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(caustic sulfite caramels) </w:t>
      </w:r>
      <w:proofErr w:type="gramStart"/>
      <w:r w:rsidR="00175F3C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can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only </w:t>
      </w:r>
      <w:r w:rsidR="00175F3C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be applied</w:t>
      </w:r>
      <w:proofErr w:type="gramEnd"/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="00F010B6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to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a few special foods and medicines</w:t>
      </w:r>
      <w:r w:rsidR="00B728EB" w:rsidRPr="003920DA">
        <w:rPr>
          <w:rStyle w:val="fontstyle01"/>
          <w:rFonts w:ascii="Times New Roman" w:hAnsi="Times New Roman" w:hint="eastAsia"/>
          <w:color w:val="auto"/>
          <w:sz w:val="24"/>
          <w:szCs w:val="24"/>
        </w:rPr>
        <w:t xml:space="preserve">. 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Thus,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according to </w:t>
      </w:r>
      <w:r w:rsidR="00C600CA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the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safety and </w:t>
      </w:r>
      <w:r w:rsidR="00C600CA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rich flavor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, 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the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type I caramels 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(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plain caramel</w:t>
      </w:r>
      <w:r w:rsidR="002A77DE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s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)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are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more 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lastRenderedPageBreak/>
        <w:t>promising.</w:t>
      </w:r>
    </w:p>
    <w:p w:rsidR="00B728EB" w:rsidRPr="003920DA" w:rsidRDefault="0062660A" w:rsidP="007353F5">
      <w:pPr>
        <w:spacing w:line="480" w:lineRule="auto"/>
        <w:ind w:firstLineChars="100" w:firstLine="240"/>
        <w:rPr>
          <w:color w:val="auto"/>
          <w:szCs w:val="24"/>
        </w:rPr>
      </w:pP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The plain caramels </w:t>
      </w:r>
      <w:proofErr w:type="gramStart"/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are manufactured</w:t>
      </w:r>
      <w:proofErr w:type="gramEnd"/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through typical caramel reactions using multiple kinds of sugars alone or sugars with water. With the participation of water, the caramel reactions </w:t>
      </w:r>
      <w:r w:rsidR="00A156A1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can be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more accurately and easily to control.</w:t>
      </w:r>
      <w:r w:rsidRPr="003920DA">
        <w:rPr>
          <w:color w:val="auto"/>
        </w:rPr>
        <w:t xml:space="preserve"> Previous studies have disclosed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the characteristic flavor compounds of waterless caramel reaction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s</w:t>
      </w:r>
      <w:r w:rsidR="00780273" w:rsidRPr="003920DA">
        <w:rPr>
          <w:color w:val="auto"/>
        </w:rPr>
        <w:t xml:space="preserve"> (</w:t>
      </w:r>
      <w:proofErr w:type="spellStart"/>
      <w:r w:rsidR="0078027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Golon</w:t>
      </w:r>
      <w:proofErr w:type="spellEnd"/>
      <w:r w:rsidR="0078027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&amp; </w:t>
      </w:r>
      <w:proofErr w:type="spellStart"/>
      <w:r w:rsidR="0078027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Kuhnert</w:t>
      </w:r>
      <w:proofErr w:type="spellEnd"/>
      <w:r w:rsidR="0078027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, 201</w:t>
      </w:r>
      <w:r w:rsidR="00DB11E7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3</w:t>
      </w:r>
      <w:r w:rsidR="0078027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; Pons et al., 1991)</w:t>
      </w:r>
      <w:r w:rsidR="00B728EB" w:rsidRPr="003920DA">
        <w:rPr>
          <w:rStyle w:val="fontstyle01"/>
          <w:rFonts w:ascii="Times New Roman" w:hAnsi="Times New Roman" w:hint="eastAsia"/>
          <w:color w:val="auto"/>
          <w:sz w:val="24"/>
          <w:szCs w:val="24"/>
        </w:rPr>
        <w:t xml:space="preserve">.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It has been revealed that sugar-water reactions could give rich</w:t>
      </w:r>
      <w:r w:rsidR="00A156A1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er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flavors, but the representative flavor compounds </w:t>
      </w:r>
      <w:r w:rsidR="00536CDD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and their formation pathway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in this system are not </w:t>
      </w:r>
      <w:r w:rsidR="00A156A1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known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clear</w:t>
      </w:r>
      <w:r w:rsidR="00F010B6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ly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enough</w:t>
      </w:r>
      <w:r w:rsidR="0078027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(Li et al., 2020</w:t>
      </w:r>
      <w:proofErr w:type="gramStart"/>
      <w:r w:rsidR="0078027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;</w:t>
      </w:r>
      <w:proofErr w:type="gramEnd"/>
      <w:r w:rsidR="0078027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Wei et al., 2019)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.</w:t>
      </w:r>
      <w:r w:rsidR="00B728EB" w:rsidRPr="003920DA">
        <w:rPr>
          <w:rStyle w:val="fontstyle01"/>
          <w:rFonts w:ascii="Times New Roman" w:hAnsi="Times New Roman" w:hint="eastAsia"/>
          <w:color w:val="auto"/>
          <w:sz w:val="24"/>
          <w:szCs w:val="24"/>
        </w:rPr>
        <w:t xml:space="preserve"> </w:t>
      </w:r>
      <w:r w:rsidR="00075F9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Moreover, </w:t>
      </w:r>
      <w:r w:rsidR="00C600CA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type </w:t>
      </w:r>
      <w:proofErr w:type="gramStart"/>
      <w:r w:rsidR="00C600CA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I</w:t>
      </w:r>
      <w:proofErr w:type="gramEnd"/>
      <w:r w:rsidR="00C600CA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="00DB11E7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caramel color is known to exhibit antioxidant and antibacterial activities, which could </w:t>
      </w:r>
      <w:r w:rsidR="001761E9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extend the storage period of foods and e</w:t>
      </w:r>
      <w:r w:rsidR="00DB11E7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nhance </w:t>
      </w:r>
      <w:r w:rsidR="001761E9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its</w:t>
      </w:r>
      <w:r w:rsidR="00DB11E7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application as a kind of food additive (</w:t>
      </w:r>
      <w:proofErr w:type="spellStart"/>
      <w:r w:rsidR="00DB11E7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Golon</w:t>
      </w:r>
      <w:proofErr w:type="spellEnd"/>
      <w:r w:rsidR="00DB11E7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&amp; </w:t>
      </w:r>
      <w:proofErr w:type="spellStart"/>
      <w:r w:rsidR="00DB11E7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Kuhnert</w:t>
      </w:r>
      <w:proofErr w:type="spellEnd"/>
      <w:r w:rsidR="00DB11E7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, 2012; Li et al., 2020). 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Thus,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the 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flavor and bioactiv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e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studies 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of caramels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are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of great importance for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="00B728EB" w:rsidRPr="003920DA">
        <w:rPr>
          <w:rStyle w:val="fontstyle01"/>
          <w:rFonts w:ascii="Times New Roman" w:hAnsi="Times New Roman" w:hint="eastAsia"/>
          <w:color w:val="auto"/>
          <w:sz w:val="24"/>
          <w:szCs w:val="24"/>
        </w:rPr>
        <w:t xml:space="preserve">their </w:t>
      </w:r>
      <w:r w:rsidR="00A156A1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production 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and</w:t>
      </w:r>
      <w:r w:rsidR="00A156A1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application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.</w:t>
      </w:r>
      <w:r w:rsidR="001457F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In this study, </w:t>
      </w:r>
      <w:r w:rsidR="00D174F7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to investigate the </w:t>
      </w:r>
      <w:r w:rsidR="0045111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dynamic changes </w:t>
      </w:r>
      <w:r w:rsidR="00D174F7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and </w:t>
      </w:r>
      <w:r w:rsidR="0045111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characteristics of fructose-water caramel reactions, the </w:t>
      </w:r>
      <w:r w:rsidR="003A6640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type I </w:t>
      </w:r>
      <w:r w:rsidRPr="003920DA">
        <w:rPr>
          <w:color w:val="auto"/>
          <w:szCs w:val="24"/>
        </w:rPr>
        <w:t>fructose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caramel products (FCPs) </w:t>
      </w:r>
      <w:proofErr w:type="gramStart"/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were </w:t>
      </w:r>
      <w:r w:rsidR="00175F3C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yielded</w:t>
      </w:r>
      <w:proofErr w:type="gramEnd"/>
      <w:r w:rsidR="00175F3C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and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collected</w:t>
      </w:r>
      <w:r w:rsidR="00075F9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at </w:t>
      </w:r>
      <w:r w:rsidR="00536CDD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the </w:t>
      </w:r>
      <w:r w:rsidR="00075F93" w:rsidRPr="003920DA">
        <w:rPr>
          <w:color w:val="auto"/>
        </w:rPr>
        <w:t>early</w:t>
      </w:r>
      <w:r w:rsidR="00075F93" w:rsidRPr="003920DA">
        <w:rPr>
          <w:rFonts w:hint="eastAsia"/>
          <w:color w:val="auto"/>
        </w:rPr>
        <w:t xml:space="preserve">, </w:t>
      </w:r>
      <w:r w:rsidR="00075F93" w:rsidRPr="003920DA">
        <w:rPr>
          <w:color w:val="auto"/>
        </w:rPr>
        <w:t>middle, and late</w:t>
      </w:r>
      <w:r w:rsidR="00075F9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reaction stages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. The</w:t>
      </w:r>
      <w:r w:rsidR="00CC571E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ir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="00A156A1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reaction rate,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flavor compounds, </w:t>
      </w:r>
      <w:r w:rsidR="00A156A1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and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UV absorptions were determined, as well as the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="00175F3C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antibacterial 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and </w:t>
      </w:r>
      <w:r w:rsidR="00175F3C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antioxidant </w:t>
      </w:r>
      <w:r w:rsidR="00B728E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activities.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="00A15FA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T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he preferred processing </w:t>
      </w:r>
      <w:r w:rsidR="00175F3C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condition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="0045111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and the flavor compound formation </w:t>
      </w:r>
      <w:r w:rsidR="00C600CA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pathway </w:t>
      </w:r>
      <w:proofErr w:type="gramStart"/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w</w:t>
      </w:r>
      <w:r w:rsidR="0045111F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ere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also studied</w:t>
      </w:r>
      <w:proofErr w:type="gramEnd"/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.</w:t>
      </w:r>
    </w:p>
    <w:bookmarkEnd w:id="14"/>
    <w:p w:rsidR="001457F3" w:rsidRPr="003920DA" w:rsidRDefault="00572647" w:rsidP="00CF065B">
      <w:pPr>
        <w:spacing w:line="480" w:lineRule="auto"/>
        <w:rPr>
          <w:b/>
          <w:caps/>
          <w:color w:val="auto"/>
          <w:szCs w:val="24"/>
        </w:rPr>
      </w:pPr>
      <w:proofErr w:type="gramStart"/>
      <w:r w:rsidRPr="003920DA">
        <w:rPr>
          <w:b/>
          <w:caps/>
          <w:color w:val="auto"/>
          <w:szCs w:val="24"/>
        </w:rPr>
        <w:t>2</w:t>
      </w:r>
      <w:proofErr w:type="gramEnd"/>
      <w:r w:rsidRPr="003920DA">
        <w:rPr>
          <w:b/>
          <w:caps/>
          <w:color w:val="auto"/>
          <w:szCs w:val="24"/>
        </w:rPr>
        <w:t xml:space="preserve"> </w:t>
      </w:r>
      <w:r w:rsidR="00CF065B" w:rsidRPr="003920DA">
        <w:rPr>
          <w:b/>
          <w:caps/>
          <w:color w:val="auto"/>
          <w:szCs w:val="24"/>
        </w:rPr>
        <w:t>M</w:t>
      </w:r>
      <w:r w:rsidRPr="003920DA">
        <w:rPr>
          <w:b/>
          <w:color w:val="auto"/>
          <w:szCs w:val="24"/>
        </w:rPr>
        <w:t>aterials and methods</w:t>
      </w:r>
      <w:bookmarkStart w:id="15" w:name="OLE_LINK129"/>
      <w:bookmarkStart w:id="16" w:name="OLE_LINK130"/>
    </w:p>
    <w:p w:rsidR="001457F3" w:rsidRPr="003920DA" w:rsidRDefault="00572647" w:rsidP="007565BB">
      <w:pPr>
        <w:spacing w:line="480" w:lineRule="auto"/>
        <w:rPr>
          <w:b/>
          <w:i/>
          <w:color w:val="auto"/>
          <w:szCs w:val="24"/>
        </w:rPr>
      </w:pPr>
      <w:r w:rsidRPr="003920DA">
        <w:rPr>
          <w:b/>
          <w:i/>
          <w:color w:val="auto"/>
          <w:szCs w:val="24"/>
        </w:rPr>
        <w:t xml:space="preserve">2.1 </w:t>
      </w:r>
      <w:r w:rsidR="00CF065B" w:rsidRPr="003920DA">
        <w:rPr>
          <w:b/>
          <w:i/>
          <w:color w:val="auto"/>
          <w:szCs w:val="24"/>
        </w:rPr>
        <w:t xml:space="preserve">General </w:t>
      </w:r>
      <w:r w:rsidR="00D93649" w:rsidRPr="003920DA">
        <w:rPr>
          <w:b/>
          <w:i/>
          <w:color w:val="auto"/>
          <w:szCs w:val="24"/>
        </w:rPr>
        <w:t>experimental procedures</w:t>
      </w:r>
      <w:bookmarkEnd w:id="15"/>
      <w:bookmarkEnd w:id="16"/>
    </w:p>
    <w:p w:rsidR="008433A1" w:rsidRPr="003920DA" w:rsidRDefault="0040683A" w:rsidP="007353F5">
      <w:pPr>
        <w:spacing w:line="480" w:lineRule="auto"/>
        <w:ind w:firstLineChars="100" w:firstLine="240"/>
        <w:rPr>
          <w:color w:val="auto"/>
          <w:szCs w:val="24"/>
        </w:rPr>
      </w:pPr>
      <w:r w:rsidRPr="003920DA">
        <w:rPr>
          <w:rFonts w:eastAsia="AdvPS_TTB"/>
          <w:color w:val="auto"/>
          <w:kern w:val="0"/>
          <w:szCs w:val="24"/>
        </w:rPr>
        <w:t>The heating procedure of caramel</w:t>
      </w:r>
      <w:r w:rsidRPr="003920DA">
        <w:rPr>
          <w:rFonts w:eastAsia="AdvPS_TTB" w:hint="eastAsia"/>
          <w:color w:val="auto"/>
          <w:kern w:val="0"/>
          <w:szCs w:val="24"/>
        </w:rPr>
        <w:t xml:space="preserve"> </w:t>
      </w:r>
      <w:r w:rsidRPr="003920DA">
        <w:rPr>
          <w:color w:val="auto"/>
          <w:szCs w:val="24"/>
        </w:rPr>
        <w:t>reaction</w:t>
      </w:r>
      <w:r w:rsidRPr="003920DA">
        <w:rPr>
          <w:rFonts w:eastAsia="AdvPS_TTB"/>
          <w:color w:val="auto"/>
          <w:kern w:val="0"/>
          <w:szCs w:val="24"/>
        </w:rPr>
        <w:t xml:space="preserve"> </w:t>
      </w:r>
      <w:proofErr w:type="gramStart"/>
      <w:r w:rsidRPr="003920DA">
        <w:rPr>
          <w:rFonts w:eastAsia="AdvPS_TTB"/>
          <w:color w:val="auto"/>
          <w:kern w:val="0"/>
          <w:szCs w:val="24"/>
        </w:rPr>
        <w:t>was</w:t>
      </w:r>
      <w:r w:rsidRPr="003920DA">
        <w:rPr>
          <w:color w:val="auto"/>
          <w:szCs w:val="24"/>
        </w:rPr>
        <w:t xml:space="preserve"> performed</w:t>
      </w:r>
      <w:proofErr w:type="gramEnd"/>
      <w:r w:rsidRPr="003920DA">
        <w:rPr>
          <w:color w:val="auto"/>
          <w:szCs w:val="24"/>
        </w:rPr>
        <w:t xml:space="preserve"> </w:t>
      </w:r>
      <w:r w:rsidR="00F9398D" w:rsidRPr="003920DA">
        <w:rPr>
          <w:color w:val="auto"/>
          <w:szCs w:val="24"/>
        </w:rPr>
        <w:t>with</w:t>
      </w:r>
      <w:r w:rsidRPr="003920DA">
        <w:rPr>
          <w:color w:val="auto"/>
          <w:szCs w:val="24"/>
        </w:rPr>
        <w:t xml:space="preserve"> a DF-101S </w:t>
      </w:r>
      <w:r w:rsidR="00175F3C" w:rsidRPr="003920DA">
        <w:rPr>
          <w:color w:val="auto"/>
          <w:szCs w:val="24"/>
        </w:rPr>
        <w:lastRenderedPageBreak/>
        <w:t xml:space="preserve">reaction system with oil bath and </w:t>
      </w:r>
      <w:r w:rsidRPr="003920DA">
        <w:rPr>
          <w:color w:val="auto"/>
          <w:szCs w:val="24"/>
        </w:rPr>
        <w:t>magnetic stirrer (</w:t>
      </w:r>
      <w:proofErr w:type="spellStart"/>
      <w:r w:rsidRPr="003920DA">
        <w:rPr>
          <w:color w:val="auto"/>
          <w:szCs w:val="24"/>
        </w:rPr>
        <w:t>Yuhua</w:t>
      </w:r>
      <w:proofErr w:type="spellEnd"/>
      <w:r w:rsidRPr="003920DA">
        <w:rPr>
          <w:rFonts w:hint="eastAsia"/>
          <w:color w:val="auto"/>
          <w:szCs w:val="24"/>
        </w:rPr>
        <w:t xml:space="preserve"> </w:t>
      </w:r>
      <w:r w:rsidR="00175F3C" w:rsidRPr="003920DA">
        <w:rPr>
          <w:color w:val="auto"/>
          <w:szCs w:val="24"/>
        </w:rPr>
        <w:t xml:space="preserve">Equipment </w:t>
      </w:r>
      <w:r w:rsidRPr="003920DA">
        <w:rPr>
          <w:color w:val="auto"/>
          <w:szCs w:val="24"/>
        </w:rPr>
        <w:t>Co.,</w:t>
      </w:r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 xml:space="preserve">Ltd, Zhengzhou, China). </w:t>
      </w:r>
      <w:r w:rsidR="00175F3C" w:rsidRPr="003920DA">
        <w:rPr>
          <w:color w:val="auto"/>
          <w:szCs w:val="24"/>
        </w:rPr>
        <w:t xml:space="preserve">OD </w:t>
      </w:r>
      <w:r w:rsidRPr="003920DA">
        <w:rPr>
          <w:color w:val="auto"/>
          <w:szCs w:val="24"/>
        </w:rPr>
        <w:t>(</w:t>
      </w:r>
      <w:r w:rsidR="00A156A1" w:rsidRPr="003920DA">
        <w:rPr>
          <w:color w:val="auto"/>
          <w:szCs w:val="24"/>
        </w:rPr>
        <w:t>o</w:t>
      </w:r>
      <w:r w:rsidR="00175F3C" w:rsidRPr="003920DA">
        <w:rPr>
          <w:color w:val="auto"/>
          <w:szCs w:val="24"/>
        </w:rPr>
        <w:t>ptical density</w:t>
      </w:r>
      <w:r w:rsidRPr="003920DA">
        <w:rPr>
          <w:color w:val="auto"/>
          <w:szCs w:val="24"/>
        </w:rPr>
        <w:t xml:space="preserve">) and UV data </w:t>
      </w:r>
      <w:proofErr w:type="gramStart"/>
      <w:r w:rsidRPr="003920DA">
        <w:rPr>
          <w:color w:val="auto"/>
          <w:szCs w:val="24"/>
        </w:rPr>
        <w:t xml:space="preserve">were </w:t>
      </w:r>
      <w:r w:rsidR="00791449" w:rsidRPr="003920DA">
        <w:rPr>
          <w:color w:val="auto"/>
          <w:szCs w:val="24"/>
        </w:rPr>
        <w:t>measured</w:t>
      </w:r>
      <w:proofErr w:type="gramEnd"/>
      <w:r w:rsidR="00791449" w:rsidRPr="003920DA">
        <w:rPr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 xml:space="preserve">on </w:t>
      </w:r>
      <w:r w:rsidR="00A156A1" w:rsidRPr="003920DA">
        <w:rPr>
          <w:color w:val="auto"/>
          <w:szCs w:val="24"/>
        </w:rPr>
        <w:t>a</w:t>
      </w:r>
      <w:r w:rsidR="00F010B6" w:rsidRPr="003920DA">
        <w:rPr>
          <w:color w:val="auto"/>
          <w:szCs w:val="24"/>
        </w:rPr>
        <w:t>n</w:t>
      </w:r>
      <w:r w:rsidR="00A156A1" w:rsidRPr="003920DA">
        <w:rPr>
          <w:color w:val="auto"/>
          <w:szCs w:val="24"/>
        </w:rPr>
        <w:t xml:space="preserve"> </w:t>
      </w:r>
      <w:r w:rsidR="00791449" w:rsidRPr="003920DA">
        <w:rPr>
          <w:rFonts w:eastAsia="SimSun" w:hint="eastAsia"/>
          <w:color w:val="auto"/>
          <w:szCs w:val="24"/>
        </w:rPr>
        <w:t xml:space="preserve">F-50 </w:t>
      </w:r>
      <w:proofErr w:type="spellStart"/>
      <w:r w:rsidR="00791449" w:rsidRPr="003920DA">
        <w:rPr>
          <w:rFonts w:eastAsia="SimSun"/>
          <w:color w:val="auto"/>
          <w:szCs w:val="24"/>
        </w:rPr>
        <w:t>microplate</w:t>
      </w:r>
      <w:proofErr w:type="spellEnd"/>
      <w:r w:rsidR="00791449" w:rsidRPr="003920DA">
        <w:rPr>
          <w:rFonts w:eastAsia="SimSun"/>
          <w:color w:val="auto"/>
          <w:szCs w:val="24"/>
        </w:rPr>
        <w:t xml:space="preserve"> reader (</w:t>
      </w:r>
      <w:proofErr w:type="spellStart"/>
      <w:r w:rsidR="00791449" w:rsidRPr="003920DA">
        <w:rPr>
          <w:rFonts w:eastAsia="SimSun"/>
          <w:color w:val="auto"/>
          <w:szCs w:val="24"/>
        </w:rPr>
        <w:t>Tecan</w:t>
      </w:r>
      <w:proofErr w:type="spellEnd"/>
      <w:r w:rsidR="00791449" w:rsidRPr="003920DA">
        <w:rPr>
          <w:rFonts w:eastAsia="SimSun"/>
          <w:color w:val="auto"/>
          <w:szCs w:val="24"/>
        </w:rPr>
        <w:t xml:space="preserve">, </w:t>
      </w:r>
      <w:proofErr w:type="spellStart"/>
      <w:r w:rsidR="00791449" w:rsidRPr="003920DA">
        <w:rPr>
          <w:rFonts w:eastAsia="SimSun"/>
          <w:color w:val="auto"/>
          <w:szCs w:val="24"/>
        </w:rPr>
        <w:t>Mannedorf</w:t>
      </w:r>
      <w:proofErr w:type="spellEnd"/>
      <w:r w:rsidR="00791449" w:rsidRPr="003920DA">
        <w:rPr>
          <w:rFonts w:eastAsia="SimSun"/>
          <w:color w:val="auto"/>
          <w:szCs w:val="24"/>
        </w:rPr>
        <w:t xml:space="preserve">, Switzerland) and </w:t>
      </w:r>
      <w:r w:rsidRPr="003920DA">
        <w:rPr>
          <w:color w:val="auto"/>
          <w:szCs w:val="24"/>
        </w:rPr>
        <w:t>U</w:t>
      </w:r>
      <w:r w:rsidR="00791449" w:rsidRPr="003920DA">
        <w:rPr>
          <w:color w:val="auto"/>
          <w:szCs w:val="24"/>
        </w:rPr>
        <w:t xml:space="preserve">ltra 3400 </w:t>
      </w:r>
      <w:r w:rsidRPr="003920DA">
        <w:rPr>
          <w:color w:val="auto"/>
          <w:szCs w:val="24"/>
        </w:rPr>
        <w:t>equipment (</w:t>
      </w:r>
      <w:proofErr w:type="spellStart"/>
      <w:r w:rsidR="00791449" w:rsidRPr="003920DA">
        <w:rPr>
          <w:color w:val="auto"/>
          <w:szCs w:val="24"/>
        </w:rPr>
        <w:t>Rigol</w:t>
      </w:r>
      <w:proofErr w:type="spellEnd"/>
      <w:r w:rsidR="00791449" w:rsidRPr="003920DA">
        <w:rPr>
          <w:color w:val="auto"/>
        </w:rPr>
        <w:t xml:space="preserve"> </w:t>
      </w:r>
      <w:r w:rsidR="00791449" w:rsidRPr="003920DA">
        <w:rPr>
          <w:color w:val="auto"/>
          <w:szCs w:val="24"/>
        </w:rPr>
        <w:t>Technologies Co.,</w:t>
      </w:r>
      <w:r w:rsidR="00791449" w:rsidRPr="003920DA">
        <w:rPr>
          <w:rFonts w:hint="eastAsia"/>
          <w:color w:val="auto"/>
          <w:szCs w:val="24"/>
        </w:rPr>
        <w:t xml:space="preserve"> </w:t>
      </w:r>
      <w:r w:rsidR="00791449" w:rsidRPr="003920DA">
        <w:rPr>
          <w:color w:val="auto"/>
          <w:szCs w:val="24"/>
        </w:rPr>
        <w:t>Ltd,</w:t>
      </w:r>
      <w:r w:rsidRPr="003920DA">
        <w:rPr>
          <w:color w:val="auto"/>
          <w:szCs w:val="24"/>
        </w:rPr>
        <w:t xml:space="preserve"> </w:t>
      </w:r>
      <w:r w:rsidR="00791449" w:rsidRPr="003920DA">
        <w:rPr>
          <w:color w:val="auto"/>
          <w:szCs w:val="24"/>
        </w:rPr>
        <w:t>Suzhou</w:t>
      </w:r>
      <w:r w:rsidRPr="003920DA">
        <w:rPr>
          <w:color w:val="auto"/>
          <w:szCs w:val="24"/>
        </w:rPr>
        <w:t xml:space="preserve">, </w:t>
      </w:r>
      <w:r w:rsidR="00791449" w:rsidRPr="003920DA">
        <w:rPr>
          <w:color w:val="auto"/>
          <w:szCs w:val="24"/>
        </w:rPr>
        <w:t>China</w:t>
      </w:r>
      <w:r w:rsidRPr="003920DA">
        <w:rPr>
          <w:color w:val="auto"/>
          <w:szCs w:val="24"/>
        </w:rPr>
        <w:t xml:space="preserve">). </w:t>
      </w:r>
      <w:r w:rsidR="008433A1" w:rsidRPr="003920DA">
        <w:rPr>
          <w:color w:val="auto"/>
          <w:szCs w:val="24"/>
        </w:rPr>
        <w:t xml:space="preserve">An </w:t>
      </w:r>
      <w:r w:rsidR="00791449" w:rsidRPr="003920DA">
        <w:rPr>
          <w:color w:val="auto"/>
          <w:szCs w:val="24"/>
        </w:rPr>
        <w:t xml:space="preserve">Agilent 1290 HPLC </w:t>
      </w:r>
      <w:proofErr w:type="gramStart"/>
      <w:r w:rsidR="00791449" w:rsidRPr="003920DA">
        <w:rPr>
          <w:color w:val="auto"/>
          <w:szCs w:val="24"/>
        </w:rPr>
        <w:t>was chosen</w:t>
      </w:r>
      <w:proofErr w:type="gramEnd"/>
      <w:r w:rsidR="00791449" w:rsidRPr="003920DA">
        <w:rPr>
          <w:color w:val="auto"/>
          <w:szCs w:val="24"/>
        </w:rPr>
        <w:t xml:space="preserve"> for HPLC-ELSD measurement, which was possessed with </w:t>
      </w:r>
      <w:r w:rsidR="00A156A1" w:rsidRPr="003920DA">
        <w:rPr>
          <w:color w:val="auto"/>
          <w:szCs w:val="24"/>
        </w:rPr>
        <w:t xml:space="preserve">a </w:t>
      </w:r>
      <w:r w:rsidR="00791449" w:rsidRPr="003920DA">
        <w:rPr>
          <w:color w:val="auto"/>
          <w:szCs w:val="24"/>
        </w:rPr>
        <w:t xml:space="preserve">385 ELSD detector (Agilent, Santa Clara, USA). </w:t>
      </w:r>
      <w:r w:rsidR="008433A1" w:rsidRPr="003920DA">
        <w:rPr>
          <w:color w:val="auto"/>
          <w:szCs w:val="24"/>
        </w:rPr>
        <w:t xml:space="preserve">GC-MS </w:t>
      </w:r>
      <w:proofErr w:type="gramStart"/>
      <w:r w:rsidR="008433A1" w:rsidRPr="003920DA">
        <w:rPr>
          <w:color w:val="auto"/>
          <w:szCs w:val="24"/>
        </w:rPr>
        <w:t>w</w:t>
      </w:r>
      <w:r w:rsidR="00A156A1" w:rsidRPr="003920DA">
        <w:rPr>
          <w:color w:val="auto"/>
          <w:szCs w:val="24"/>
        </w:rPr>
        <w:t>as</w:t>
      </w:r>
      <w:r w:rsidR="008433A1" w:rsidRPr="003920DA">
        <w:rPr>
          <w:color w:val="auto"/>
          <w:szCs w:val="24"/>
        </w:rPr>
        <w:t xml:space="preserve"> performed</w:t>
      </w:r>
      <w:proofErr w:type="gramEnd"/>
      <w:r w:rsidR="008433A1" w:rsidRPr="003920DA">
        <w:rPr>
          <w:color w:val="auto"/>
          <w:szCs w:val="24"/>
        </w:rPr>
        <w:t xml:space="preserve"> by an Agilent 6890GC/5973MS GC-MS.</w:t>
      </w:r>
    </w:p>
    <w:p w:rsidR="001457F3" w:rsidRPr="003920DA" w:rsidRDefault="00CF065B" w:rsidP="007353F5">
      <w:pPr>
        <w:spacing w:line="480" w:lineRule="auto"/>
        <w:ind w:firstLineChars="100" w:firstLine="240"/>
        <w:rPr>
          <w:color w:val="auto"/>
          <w:szCs w:val="24"/>
        </w:rPr>
      </w:pPr>
      <w:r w:rsidRPr="003920DA">
        <w:rPr>
          <w:color w:val="auto"/>
          <w:szCs w:val="24"/>
        </w:rPr>
        <w:t>D-</w:t>
      </w:r>
      <w:r w:rsidR="008433A1" w:rsidRPr="003920DA">
        <w:rPr>
          <w:color w:val="auto"/>
          <w:szCs w:val="24"/>
        </w:rPr>
        <w:t>fructose</w:t>
      </w:r>
      <w:r w:rsidRPr="003920DA">
        <w:rPr>
          <w:color w:val="auto"/>
          <w:szCs w:val="24"/>
        </w:rPr>
        <w:t xml:space="preserve"> (</w:t>
      </w:r>
      <w:r w:rsidR="008433A1" w:rsidRPr="003920DA">
        <w:rPr>
          <w:color w:val="auto"/>
          <w:szCs w:val="24"/>
        </w:rPr>
        <w:t xml:space="preserve">&gt; </w:t>
      </w:r>
      <w:proofErr w:type="gramStart"/>
      <w:r w:rsidRPr="003920DA">
        <w:rPr>
          <w:color w:val="auto"/>
          <w:szCs w:val="24"/>
        </w:rPr>
        <w:t>99</w:t>
      </w:r>
      <w:r w:rsidR="00A156A1" w:rsidRPr="003920DA">
        <w:rPr>
          <w:color w:val="auto"/>
          <w:szCs w:val="24"/>
        </w:rPr>
        <w:t>.0</w:t>
      </w:r>
      <w:r w:rsidRPr="003920DA">
        <w:rPr>
          <w:color w:val="auto"/>
          <w:szCs w:val="24"/>
        </w:rPr>
        <w:t>%</w:t>
      </w:r>
      <w:proofErr w:type="gramEnd"/>
      <w:r w:rsidRPr="003920DA">
        <w:rPr>
          <w:color w:val="auto"/>
          <w:szCs w:val="24"/>
        </w:rPr>
        <w:t xml:space="preserve">) was </w:t>
      </w:r>
      <w:r w:rsidR="008433A1" w:rsidRPr="003920DA">
        <w:rPr>
          <w:color w:val="auto"/>
          <w:szCs w:val="24"/>
        </w:rPr>
        <w:t>purchased</w:t>
      </w:r>
      <w:r w:rsidRPr="003920DA">
        <w:rPr>
          <w:color w:val="auto"/>
          <w:szCs w:val="24"/>
        </w:rPr>
        <w:t xml:space="preserve"> from </w:t>
      </w:r>
      <w:bookmarkStart w:id="17" w:name="OLE_LINK3"/>
      <w:bookmarkStart w:id="18" w:name="OLE_LINK9"/>
      <w:r w:rsidR="008433A1" w:rsidRPr="003920DA">
        <w:rPr>
          <w:color w:val="auto"/>
          <w:szCs w:val="24"/>
        </w:rPr>
        <w:t>Merck</w:t>
      </w:r>
      <w:bookmarkEnd w:id="17"/>
      <w:bookmarkEnd w:id="18"/>
      <w:r w:rsidRPr="003920DA">
        <w:rPr>
          <w:color w:val="auto"/>
          <w:szCs w:val="24"/>
        </w:rPr>
        <w:t xml:space="preserve"> Co., </w:t>
      </w:r>
      <w:bookmarkStart w:id="19" w:name="OLE_LINK10"/>
      <w:r w:rsidRPr="003920DA">
        <w:rPr>
          <w:color w:val="auto"/>
          <w:szCs w:val="24"/>
        </w:rPr>
        <w:t>Ltd</w:t>
      </w:r>
      <w:bookmarkEnd w:id="19"/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(</w:t>
      </w:r>
      <w:r w:rsidR="008433A1" w:rsidRPr="003920DA">
        <w:rPr>
          <w:color w:val="auto"/>
          <w:szCs w:val="24"/>
        </w:rPr>
        <w:t>Merck, Darmstadt, Germany</w:t>
      </w:r>
      <w:r w:rsidRPr="003920DA">
        <w:rPr>
          <w:color w:val="auto"/>
          <w:szCs w:val="24"/>
        </w:rPr>
        <w:t xml:space="preserve">). </w:t>
      </w:r>
      <w:r w:rsidR="0043209F" w:rsidRPr="003920DA">
        <w:rPr>
          <w:color w:val="auto"/>
          <w:szCs w:val="24"/>
        </w:rPr>
        <w:t>F</w:t>
      </w:r>
      <w:r w:rsidR="004448DD" w:rsidRPr="003920DA">
        <w:rPr>
          <w:color w:val="auto"/>
          <w:szCs w:val="24"/>
        </w:rPr>
        <w:t>urfural</w:t>
      </w:r>
      <w:r w:rsidR="0043209F" w:rsidRPr="003920DA">
        <w:rPr>
          <w:color w:val="auto"/>
          <w:szCs w:val="24"/>
        </w:rPr>
        <w:t xml:space="preserve">, </w:t>
      </w:r>
      <w:r w:rsidR="00C51D1F" w:rsidRPr="003920DA">
        <w:rPr>
          <w:rFonts w:hint="eastAsia"/>
          <w:color w:val="auto"/>
          <w:szCs w:val="24"/>
        </w:rPr>
        <w:t>DPPH (</w:t>
      </w:r>
      <w:r w:rsidR="00C51D1F" w:rsidRPr="003920DA">
        <w:rPr>
          <w:color w:val="auto"/>
          <w:szCs w:val="24"/>
        </w:rPr>
        <w:t>2</w:t>
      </w:r>
      <w:proofErr w:type="gramStart"/>
      <w:r w:rsidR="00C51D1F" w:rsidRPr="003920DA">
        <w:rPr>
          <w:color w:val="auto"/>
          <w:szCs w:val="24"/>
        </w:rPr>
        <w:t>,2</w:t>
      </w:r>
      <w:proofErr w:type="gramEnd"/>
      <w:r w:rsidR="00C51D1F" w:rsidRPr="003920DA">
        <w:rPr>
          <w:color w:val="auto"/>
          <w:szCs w:val="24"/>
        </w:rPr>
        <w:t>-diphenyl-1-picrylhydrazyl</w:t>
      </w:r>
      <w:r w:rsidR="00C51D1F" w:rsidRPr="003920DA">
        <w:rPr>
          <w:rFonts w:hint="eastAsia"/>
          <w:color w:val="auto"/>
          <w:szCs w:val="24"/>
        </w:rPr>
        <w:t>)</w:t>
      </w:r>
      <w:r w:rsidR="00C51D1F" w:rsidRPr="003920DA">
        <w:rPr>
          <w:color w:val="auto"/>
          <w:szCs w:val="24"/>
        </w:rPr>
        <w:t xml:space="preserve">, and </w:t>
      </w:r>
      <w:r w:rsidR="00E4393A" w:rsidRPr="003920DA">
        <w:rPr>
          <w:color w:val="auto"/>
          <w:szCs w:val="24"/>
        </w:rPr>
        <w:t>5-</w:t>
      </w:r>
      <w:r w:rsidR="0043209F" w:rsidRPr="003920DA">
        <w:rPr>
          <w:color w:val="auto"/>
          <w:szCs w:val="24"/>
        </w:rPr>
        <w:t>h</w:t>
      </w:r>
      <w:r w:rsidR="00E4393A" w:rsidRPr="003920DA">
        <w:rPr>
          <w:color w:val="auto"/>
          <w:szCs w:val="24"/>
        </w:rPr>
        <w:t>ydroxymethylfurfural</w:t>
      </w:r>
      <w:r w:rsidR="00C51D1F" w:rsidRPr="003920DA">
        <w:rPr>
          <w:color w:val="auto"/>
          <w:szCs w:val="24"/>
        </w:rPr>
        <w:t xml:space="preserve"> </w:t>
      </w:r>
      <w:r w:rsidR="00C51D1F" w:rsidRPr="003920DA">
        <w:rPr>
          <w:rFonts w:hint="eastAsia"/>
          <w:color w:val="auto"/>
          <w:szCs w:val="24"/>
        </w:rPr>
        <w:t>(</w:t>
      </w:r>
      <w:r w:rsidR="00C51D1F" w:rsidRPr="003920DA">
        <w:rPr>
          <w:color w:val="auto"/>
          <w:szCs w:val="24"/>
        </w:rPr>
        <w:t>5-HMF</w:t>
      </w:r>
      <w:r w:rsidR="00C51D1F" w:rsidRPr="003920DA">
        <w:rPr>
          <w:rFonts w:hint="eastAsia"/>
          <w:color w:val="auto"/>
          <w:szCs w:val="24"/>
        </w:rPr>
        <w:t>)</w:t>
      </w:r>
      <w:r w:rsidR="00C51D1F" w:rsidRPr="003920DA">
        <w:rPr>
          <w:color w:val="auto"/>
          <w:szCs w:val="24"/>
        </w:rPr>
        <w:t xml:space="preserve"> </w:t>
      </w:r>
      <w:r w:rsidR="0043209F" w:rsidRPr="003920DA">
        <w:rPr>
          <w:color w:val="auto"/>
          <w:szCs w:val="24"/>
        </w:rPr>
        <w:t>were obtained from Macklin Reagent (</w:t>
      </w:r>
      <w:r w:rsidR="00C51D1F" w:rsidRPr="003920DA">
        <w:rPr>
          <w:color w:val="auto"/>
          <w:szCs w:val="24"/>
        </w:rPr>
        <w:t>Macklin Chemical Co.,</w:t>
      </w:r>
      <w:r w:rsidR="00C51D1F" w:rsidRPr="003920DA">
        <w:rPr>
          <w:rFonts w:hint="eastAsia"/>
          <w:color w:val="auto"/>
          <w:szCs w:val="24"/>
        </w:rPr>
        <w:t xml:space="preserve"> </w:t>
      </w:r>
      <w:r w:rsidR="00C51D1F" w:rsidRPr="003920DA">
        <w:rPr>
          <w:color w:val="auto"/>
          <w:szCs w:val="24"/>
        </w:rPr>
        <w:t xml:space="preserve">Ltd, </w:t>
      </w:r>
      <w:r w:rsidR="0043209F" w:rsidRPr="003920DA">
        <w:rPr>
          <w:color w:val="auto"/>
          <w:szCs w:val="24"/>
        </w:rPr>
        <w:t xml:space="preserve">Shanghai, China). </w:t>
      </w:r>
      <w:r w:rsidR="002E3E51" w:rsidRPr="003920DA">
        <w:rPr>
          <w:color w:val="auto"/>
          <w:szCs w:val="24"/>
        </w:rPr>
        <w:t>2</w:t>
      </w:r>
      <w:proofErr w:type="gramStart"/>
      <w:r w:rsidR="002E3E51" w:rsidRPr="003920DA">
        <w:rPr>
          <w:color w:val="auto"/>
          <w:szCs w:val="24"/>
        </w:rPr>
        <w:t>,5</w:t>
      </w:r>
      <w:proofErr w:type="gramEnd"/>
      <w:r w:rsidR="002E3E51" w:rsidRPr="003920DA">
        <w:rPr>
          <w:color w:val="auto"/>
          <w:szCs w:val="24"/>
        </w:rPr>
        <w:t xml:space="preserve">-Furandicarboxaldehyde, </w:t>
      </w:r>
      <w:r w:rsidR="00C51D1F" w:rsidRPr="003920DA">
        <w:rPr>
          <w:rFonts w:hint="eastAsia"/>
          <w:color w:val="auto"/>
          <w:szCs w:val="24"/>
        </w:rPr>
        <w:t>ABTS (</w:t>
      </w:r>
      <w:r w:rsidR="00C51D1F" w:rsidRPr="003920DA">
        <w:rPr>
          <w:color w:val="auto"/>
          <w:szCs w:val="24"/>
        </w:rPr>
        <w:t>2,2-</w:t>
      </w:r>
      <w:r w:rsidR="00C51D1F" w:rsidRPr="003920DA">
        <w:rPr>
          <w:rFonts w:hint="eastAsia"/>
          <w:color w:val="auto"/>
          <w:szCs w:val="24"/>
        </w:rPr>
        <w:t>a</w:t>
      </w:r>
      <w:r w:rsidR="00C51D1F" w:rsidRPr="003920DA">
        <w:rPr>
          <w:color w:val="auto"/>
          <w:szCs w:val="24"/>
        </w:rPr>
        <w:t xml:space="preserve">zino-bis-3-ethylbenzothiazoline-6-sulfonic </w:t>
      </w:r>
      <w:r w:rsidR="00C51D1F" w:rsidRPr="003920DA">
        <w:rPr>
          <w:rFonts w:hint="eastAsia"/>
          <w:color w:val="auto"/>
          <w:szCs w:val="24"/>
        </w:rPr>
        <w:t>a</w:t>
      </w:r>
      <w:r w:rsidR="00C51D1F" w:rsidRPr="003920DA">
        <w:rPr>
          <w:color w:val="auto"/>
          <w:szCs w:val="24"/>
        </w:rPr>
        <w:t>cid</w:t>
      </w:r>
      <w:r w:rsidR="00C51D1F" w:rsidRPr="003920DA">
        <w:rPr>
          <w:rFonts w:hint="eastAsia"/>
          <w:color w:val="auto"/>
          <w:szCs w:val="24"/>
        </w:rPr>
        <w:t>)</w:t>
      </w:r>
      <w:r w:rsidR="00C51D1F" w:rsidRPr="003920DA">
        <w:rPr>
          <w:color w:val="auto"/>
          <w:szCs w:val="24"/>
        </w:rPr>
        <w:t xml:space="preserve">, </w:t>
      </w:r>
      <w:r w:rsidR="002E3E51" w:rsidRPr="003920DA">
        <w:rPr>
          <w:color w:val="auto"/>
          <w:szCs w:val="24"/>
        </w:rPr>
        <w:t>2-furanmethanol, streptomycin</w:t>
      </w:r>
      <w:r w:rsidR="0096341A" w:rsidRPr="003920DA">
        <w:rPr>
          <w:color w:val="auto"/>
          <w:szCs w:val="24"/>
        </w:rPr>
        <w:t>,</w:t>
      </w:r>
      <w:r w:rsidR="00E4393A" w:rsidRPr="003920DA">
        <w:rPr>
          <w:color w:val="auto"/>
          <w:szCs w:val="24"/>
        </w:rPr>
        <w:t xml:space="preserve"> and </w:t>
      </w:r>
      <w:bookmarkStart w:id="20" w:name="OLE_LINK92"/>
      <w:bookmarkStart w:id="21" w:name="OLE_LINK93"/>
      <w:proofErr w:type="spellStart"/>
      <w:r w:rsidR="002E3E51" w:rsidRPr="003920DA">
        <w:rPr>
          <w:color w:val="auto"/>
          <w:szCs w:val="24"/>
        </w:rPr>
        <w:t>emodin</w:t>
      </w:r>
      <w:proofErr w:type="spellEnd"/>
      <w:r w:rsidR="002E3E51" w:rsidRPr="003920DA">
        <w:rPr>
          <w:color w:val="auto"/>
          <w:szCs w:val="24"/>
        </w:rPr>
        <w:t xml:space="preserve"> </w:t>
      </w:r>
      <w:bookmarkEnd w:id="20"/>
      <w:bookmarkEnd w:id="21"/>
      <w:r w:rsidR="00E4393A" w:rsidRPr="003920DA">
        <w:rPr>
          <w:color w:val="auto"/>
          <w:szCs w:val="24"/>
        </w:rPr>
        <w:t xml:space="preserve">were </w:t>
      </w:r>
      <w:r w:rsidR="002E3E51" w:rsidRPr="003920DA">
        <w:rPr>
          <w:color w:val="auto"/>
          <w:szCs w:val="24"/>
        </w:rPr>
        <w:t>obtained</w:t>
      </w:r>
      <w:r w:rsidR="00E4393A" w:rsidRPr="003920DA">
        <w:rPr>
          <w:color w:val="auto"/>
          <w:szCs w:val="24"/>
        </w:rPr>
        <w:t xml:space="preserve"> from </w:t>
      </w:r>
      <w:r w:rsidR="002E3E51" w:rsidRPr="003920DA">
        <w:rPr>
          <w:color w:val="auto"/>
          <w:szCs w:val="24"/>
        </w:rPr>
        <w:t>Aladdin Reagent (</w:t>
      </w:r>
      <w:r w:rsidR="00C51D1F" w:rsidRPr="003920DA">
        <w:rPr>
          <w:color w:val="auto"/>
          <w:szCs w:val="24"/>
        </w:rPr>
        <w:t>Aladdin Chemical Co.,</w:t>
      </w:r>
      <w:r w:rsidR="00C51D1F" w:rsidRPr="003920DA">
        <w:rPr>
          <w:rFonts w:hint="eastAsia"/>
          <w:color w:val="auto"/>
          <w:szCs w:val="24"/>
        </w:rPr>
        <w:t xml:space="preserve"> </w:t>
      </w:r>
      <w:r w:rsidR="00C51D1F" w:rsidRPr="003920DA">
        <w:rPr>
          <w:color w:val="auto"/>
          <w:szCs w:val="24"/>
        </w:rPr>
        <w:t xml:space="preserve">Ltd, </w:t>
      </w:r>
      <w:r w:rsidR="002E3E51" w:rsidRPr="003920DA">
        <w:rPr>
          <w:color w:val="auto"/>
          <w:szCs w:val="24"/>
        </w:rPr>
        <w:t>Shanghai, China)</w:t>
      </w:r>
      <w:r w:rsidR="00E4393A" w:rsidRPr="003920DA">
        <w:rPr>
          <w:color w:val="auto"/>
          <w:szCs w:val="24"/>
        </w:rPr>
        <w:t>.</w:t>
      </w:r>
    </w:p>
    <w:p w:rsidR="001457F3" w:rsidRPr="003920DA" w:rsidRDefault="00572647" w:rsidP="007565BB">
      <w:pPr>
        <w:spacing w:line="480" w:lineRule="auto"/>
        <w:rPr>
          <w:b/>
          <w:i/>
          <w:color w:val="auto"/>
          <w:szCs w:val="24"/>
        </w:rPr>
      </w:pPr>
      <w:r w:rsidRPr="003920DA">
        <w:rPr>
          <w:b/>
          <w:i/>
          <w:color w:val="auto"/>
          <w:szCs w:val="24"/>
        </w:rPr>
        <w:t xml:space="preserve">2.2 </w:t>
      </w:r>
      <w:r w:rsidR="00CF065B" w:rsidRPr="003920DA">
        <w:rPr>
          <w:b/>
          <w:i/>
          <w:color w:val="auto"/>
          <w:szCs w:val="24"/>
        </w:rPr>
        <w:t xml:space="preserve">Heating </w:t>
      </w:r>
      <w:r w:rsidR="00D93649" w:rsidRPr="003920DA">
        <w:rPr>
          <w:b/>
          <w:i/>
          <w:color w:val="auto"/>
          <w:szCs w:val="24"/>
        </w:rPr>
        <w:t>procedure</w:t>
      </w:r>
    </w:p>
    <w:p w:rsidR="001457F3" w:rsidRPr="003920DA" w:rsidRDefault="00E46EA8" w:rsidP="007353F5">
      <w:pPr>
        <w:spacing w:line="480" w:lineRule="auto"/>
        <w:ind w:firstLineChars="100" w:firstLine="240"/>
        <w:rPr>
          <w:color w:val="auto"/>
          <w:szCs w:val="24"/>
        </w:rPr>
      </w:pPr>
      <w:r w:rsidRPr="003920DA">
        <w:rPr>
          <w:rFonts w:eastAsia="SimSun"/>
          <w:color w:val="auto"/>
          <w:szCs w:val="24"/>
        </w:rPr>
        <w:t xml:space="preserve">Purified water (100 g) and </w:t>
      </w:r>
      <w:r w:rsidRPr="003920DA">
        <w:rPr>
          <w:color w:val="auto"/>
          <w:szCs w:val="24"/>
        </w:rPr>
        <w:t>D-fru</w:t>
      </w:r>
      <w:r w:rsidRPr="003920DA">
        <w:rPr>
          <w:rFonts w:eastAsia="SimSun"/>
          <w:color w:val="auto"/>
          <w:szCs w:val="24"/>
        </w:rPr>
        <w:t>ctose</w:t>
      </w:r>
      <w:r w:rsidRPr="003920DA">
        <w:rPr>
          <w:rFonts w:eastAsia="SimSun" w:hint="eastAsia"/>
          <w:color w:val="auto"/>
          <w:szCs w:val="24"/>
        </w:rPr>
        <w:t xml:space="preserve"> </w:t>
      </w:r>
      <w:r w:rsidRPr="003920DA">
        <w:rPr>
          <w:rFonts w:eastAsia="SimSun"/>
          <w:color w:val="auto"/>
          <w:szCs w:val="24"/>
        </w:rPr>
        <w:t>(200 g) w</w:t>
      </w:r>
      <w:r w:rsidRPr="003920DA">
        <w:rPr>
          <w:rFonts w:eastAsia="SimSun" w:hint="eastAsia"/>
          <w:color w:val="auto"/>
          <w:szCs w:val="24"/>
        </w:rPr>
        <w:t xml:space="preserve">ere </w:t>
      </w:r>
      <w:r w:rsidRPr="003920DA">
        <w:rPr>
          <w:color w:val="auto"/>
          <w:kern w:val="0"/>
          <w:szCs w:val="24"/>
        </w:rPr>
        <w:t>added</w:t>
      </w:r>
      <w:r w:rsidRPr="003920DA">
        <w:rPr>
          <w:color w:val="auto"/>
          <w:szCs w:val="24"/>
        </w:rPr>
        <w:t xml:space="preserve"> in round-bottomed flasks (1000 </w:t>
      </w:r>
      <w:proofErr w:type="spellStart"/>
      <w:r w:rsidRPr="003920DA">
        <w:rPr>
          <w:color w:val="auto"/>
          <w:szCs w:val="24"/>
        </w:rPr>
        <w:t>mL</w:t>
      </w:r>
      <w:proofErr w:type="spellEnd"/>
      <w:r w:rsidRPr="003920DA">
        <w:rPr>
          <w:color w:val="auto"/>
          <w:szCs w:val="24"/>
        </w:rPr>
        <w:t>),</w:t>
      </w:r>
      <w:r w:rsidR="00CF065B" w:rsidRPr="003920DA">
        <w:rPr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 xml:space="preserve">which were </w:t>
      </w:r>
      <w:r w:rsidR="003F687B" w:rsidRPr="003920DA">
        <w:rPr>
          <w:color w:val="auto"/>
          <w:szCs w:val="24"/>
        </w:rPr>
        <w:t>reacted</w:t>
      </w:r>
      <w:r w:rsidRPr="003920DA">
        <w:rPr>
          <w:color w:val="auto"/>
          <w:szCs w:val="24"/>
        </w:rPr>
        <w:t xml:space="preserve"> in </w:t>
      </w:r>
      <w:r w:rsidR="003F687B" w:rsidRPr="003920DA">
        <w:rPr>
          <w:color w:val="auto"/>
          <w:szCs w:val="24"/>
        </w:rPr>
        <w:t>the</w:t>
      </w:r>
      <w:r w:rsidRPr="003920DA">
        <w:rPr>
          <w:color w:val="auto"/>
          <w:szCs w:val="24"/>
        </w:rPr>
        <w:t xml:space="preserve"> oil bath</w:t>
      </w:r>
      <w:r w:rsidRPr="003920DA">
        <w:rPr>
          <w:rFonts w:hint="eastAsia"/>
          <w:color w:val="auto"/>
          <w:szCs w:val="24"/>
        </w:rPr>
        <w:t xml:space="preserve"> </w:t>
      </w:r>
      <w:r w:rsidR="003F687B" w:rsidRPr="003920DA">
        <w:rPr>
          <w:color w:val="auto"/>
          <w:szCs w:val="24"/>
        </w:rPr>
        <w:t xml:space="preserve">with stirring speed of 1000 rpm and </w:t>
      </w:r>
      <w:r w:rsidR="00A15FAF" w:rsidRPr="003920DA">
        <w:rPr>
          <w:color w:val="auto"/>
          <w:szCs w:val="24"/>
        </w:rPr>
        <w:t xml:space="preserve">oil </w:t>
      </w:r>
      <w:r w:rsidR="003F687B" w:rsidRPr="003920DA">
        <w:rPr>
          <w:color w:val="auto"/>
          <w:szCs w:val="24"/>
        </w:rPr>
        <w:t xml:space="preserve">temperature of </w:t>
      </w:r>
      <w:r w:rsidR="00CF065B" w:rsidRPr="003920DA">
        <w:rPr>
          <w:color w:val="auto"/>
          <w:szCs w:val="24"/>
        </w:rPr>
        <w:t>18</w:t>
      </w:r>
      <w:r w:rsidRPr="003920DA">
        <w:rPr>
          <w:color w:val="auto"/>
          <w:szCs w:val="24"/>
        </w:rPr>
        <w:t>7</w:t>
      </w:r>
      <w:r w:rsidR="00CF065B" w:rsidRPr="003920DA">
        <w:rPr>
          <w:color w:val="auto"/>
          <w:szCs w:val="24"/>
        </w:rPr>
        <w:t xml:space="preserve"> °C</w:t>
      </w:r>
      <w:r w:rsidR="00780273" w:rsidRPr="003920DA">
        <w:rPr>
          <w:color w:val="auto"/>
        </w:rPr>
        <w:t xml:space="preserve"> (</w:t>
      </w:r>
      <w:r w:rsidR="00780273" w:rsidRPr="003920DA">
        <w:rPr>
          <w:color w:val="auto"/>
          <w:szCs w:val="24"/>
        </w:rPr>
        <w:t>Li et al., 2020)</w:t>
      </w:r>
      <w:r w:rsidR="00CF065B" w:rsidRPr="003920DA">
        <w:rPr>
          <w:color w:val="auto"/>
          <w:szCs w:val="24"/>
        </w:rPr>
        <w:t>.</w:t>
      </w:r>
      <w:r w:rsidR="00CF065B"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 xml:space="preserve">A temperature probe </w:t>
      </w:r>
      <w:proofErr w:type="gramStart"/>
      <w:r w:rsidRPr="003920DA">
        <w:rPr>
          <w:color w:val="auto"/>
          <w:szCs w:val="24"/>
        </w:rPr>
        <w:t>was put</w:t>
      </w:r>
      <w:proofErr w:type="gramEnd"/>
      <w:r w:rsidRPr="003920DA">
        <w:rPr>
          <w:color w:val="auto"/>
          <w:szCs w:val="24"/>
        </w:rPr>
        <w:t xml:space="preserve"> into the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caramel</w:t>
      </w:r>
      <w:r w:rsidRPr="003920DA">
        <w:rPr>
          <w:color w:val="auto"/>
          <w:szCs w:val="24"/>
        </w:rPr>
        <w:t xml:space="preserve"> mixtures to control the reaction temperatures in the range of 140-180 °C</w:t>
      </w:r>
      <w:r w:rsidR="00BC5758" w:rsidRPr="003920DA">
        <w:rPr>
          <w:color w:val="auto"/>
          <w:szCs w:val="24"/>
        </w:rPr>
        <w:t>,</w:t>
      </w:r>
      <w:r w:rsidRPr="003920DA">
        <w:rPr>
          <w:color w:val="auto"/>
          <w:szCs w:val="24"/>
        </w:rPr>
        <w:t xml:space="preserve"> and a thermometer was fixed in the oil bath to avoid the excess temperature</w:t>
      </w:r>
      <w:r w:rsidR="00BC5758" w:rsidRPr="003920DA">
        <w:rPr>
          <w:color w:val="auto"/>
          <w:szCs w:val="24"/>
        </w:rPr>
        <w:t xml:space="preserve"> of oil</w:t>
      </w:r>
      <w:r w:rsidRPr="003920DA">
        <w:rPr>
          <w:color w:val="auto"/>
          <w:szCs w:val="24"/>
        </w:rPr>
        <w:t xml:space="preserve">. </w:t>
      </w:r>
      <w:r w:rsidR="00BC5758" w:rsidRPr="003920DA">
        <w:rPr>
          <w:color w:val="auto"/>
          <w:szCs w:val="24"/>
        </w:rPr>
        <w:t xml:space="preserve">When </w:t>
      </w:r>
      <w:r w:rsidR="00BC5758" w:rsidRPr="003920DA">
        <w:rPr>
          <w:rFonts w:eastAsia="AdvPS_TTB"/>
          <w:color w:val="auto"/>
          <w:kern w:val="0"/>
          <w:szCs w:val="24"/>
        </w:rPr>
        <w:t xml:space="preserve">the </w:t>
      </w:r>
      <w:r w:rsidR="003F687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caramel</w:t>
      </w:r>
      <w:r w:rsidR="003F687B" w:rsidRPr="003920DA">
        <w:rPr>
          <w:color w:val="auto"/>
          <w:szCs w:val="24"/>
        </w:rPr>
        <w:t xml:space="preserve"> mixture </w:t>
      </w:r>
      <w:r w:rsidR="00BC5758" w:rsidRPr="003920DA">
        <w:rPr>
          <w:rFonts w:eastAsia="AdvPS_TTB"/>
          <w:color w:val="auto"/>
          <w:kern w:val="0"/>
          <w:szCs w:val="24"/>
        </w:rPr>
        <w:t>temperature</w:t>
      </w:r>
      <w:r w:rsidR="00BC5758" w:rsidRPr="003920DA">
        <w:rPr>
          <w:color w:val="auto"/>
          <w:szCs w:val="24"/>
        </w:rPr>
        <w:t xml:space="preserve"> reached at 140 (</w:t>
      </w:r>
      <w:r w:rsidR="00BC5758" w:rsidRPr="003920DA">
        <w:rPr>
          <w:b/>
          <w:color w:val="auto"/>
          <w:szCs w:val="24"/>
        </w:rPr>
        <w:t>a</w:t>
      </w:r>
      <w:r w:rsidR="00BC5758" w:rsidRPr="003920DA">
        <w:rPr>
          <w:color w:val="auto"/>
          <w:szCs w:val="24"/>
        </w:rPr>
        <w:t>), 170 (</w:t>
      </w:r>
      <w:r w:rsidR="00BC5758" w:rsidRPr="003920DA">
        <w:rPr>
          <w:b/>
          <w:color w:val="auto"/>
          <w:szCs w:val="24"/>
        </w:rPr>
        <w:t>b</w:t>
      </w:r>
      <w:r w:rsidR="00BC5758" w:rsidRPr="003920DA">
        <w:rPr>
          <w:color w:val="auto"/>
          <w:szCs w:val="24"/>
        </w:rPr>
        <w:t>), and 180 °C (</w:t>
      </w:r>
      <w:r w:rsidR="00BC5758" w:rsidRPr="003920DA">
        <w:rPr>
          <w:b/>
          <w:color w:val="auto"/>
          <w:szCs w:val="24"/>
        </w:rPr>
        <w:t>c</w:t>
      </w:r>
      <w:r w:rsidR="00BC5758" w:rsidRPr="003920DA">
        <w:rPr>
          <w:color w:val="auto"/>
          <w:szCs w:val="24"/>
        </w:rPr>
        <w:t xml:space="preserve">), </w:t>
      </w:r>
      <w:r w:rsidR="00BC5758" w:rsidRPr="003920DA">
        <w:rPr>
          <w:color w:val="auto"/>
          <w:szCs w:val="24"/>
        </w:rPr>
        <w:lastRenderedPageBreak/>
        <w:t xml:space="preserve">each of </w:t>
      </w:r>
      <w:r w:rsidR="00CF065B" w:rsidRPr="003920DA">
        <w:rPr>
          <w:rFonts w:eastAsia="AdvPS_TTB"/>
          <w:color w:val="auto"/>
          <w:kern w:val="0"/>
          <w:szCs w:val="24"/>
        </w:rPr>
        <w:t xml:space="preserve">caramel products </w:t>
      </w:r>
      <w:r w:rsidR="00BC5758" w:rsidRPr="003920DA">
        <w:rPr>
          <w:rFonts w:eastAsia="AdvPS_TTB"/>
          <w:color w:val="auto"/>
          <w:kern w:val="0"/>
          <w:szCs w:val="24"/>
        </w:rPr>
        <w:t>(</w:t>
      </w:r>
      <w:r w:rsidR="00BC5758" w:rsidRPr="003920DA">
        <w:rPr>
          <w:color w:val="auto"/>
          <w:szCs w:val="24"/>
        </w:rPr>
        <w:t>30</w:t>
      </w:r>
      <w:r w:rsidR="00CC571E" w:rsidRPr="003920DA">
        <w:rPr>
          <w:color w:val="auto"/>
          <w:szCs w:val="24"/>
        </w:rPr>
        <w:t>.0</w:t>
      </w:r>
      <w:r w:rsidR="00BC5758" w:rsidRPr="003920DA">
        <w:rPr>
          <w:color w:val="auto"/>
          <w:szCs w:val="24"/>
        </w:rPr>
        <w:t xml:space="preserve"> g) </w:t>
      </w:r>
      <w:proofErr w:type="gramStart"/>
      <w:r w:rsidR="00CF065B" w:rsidRPr="003920DA">
        <w:rPr>
          <w:rFonts w:eastAsia="AdvPS_TTB"/>
          <w:color w:val="auto"/>
          <w:kern w:val="0"/>
          <w:szCs w:val="24"/>
        </w:rPr>
        <w:t>w</w:t>
      </w:r>
      <w:r w:rsidR="00A156A1" w:rsidRPr="003920DA">
        <w:rPr>
          <w:rFonts w:eastAsia="AdvPS_TTB"/>
          <w:color w:val="auto"/>
          <w:kern w:val="0"/>
          <w:szCs w:val="24"/>
        </w:rPr>
        <w:t>as</w:t>
      </w:r>
      <w:r w:rsidR="00BC5758" w:rsidRPr="003920DA">
        <w:rPr>
          <w:rFonts w:eastAsia="AdvPS_TTB"/>
          <w:color w:val="auto"/>
          <w:kern w:val="0"/>
          <w:szCs w:val="24"/>
        </w:rPr>
        <w:t xml:space="preserve"> taken out</w:t>
      </w:r>
      <w:proofErr w:type="gramEnd"/>
      <w:r w:rsidR="00BC5758" w:rsidRPr="003920DA">
        <w:rPr>
          <w:rFonts w:eastAsia="AdvPS_TTB"/>
          <w:color w:val="auto"/>
          <w:kern w:val="0"/>
          <w:szCs w:val="24"/>
        </w:rPr>
        <w:t xml:space="preserve"> quickly</w:t>
      </w:r>
      <w:r w:rsidR="00CF065B" w:rsidRPr="003920DA">
        <w:rPr>
          <w:color w:val="auto"/>
          <w:szCs w:val="24"/>
        </w:rPr>
        <w:t>.</w:t>
      </w:r>
      <w:r w:rsidR="00CF065B" w:rsidRPr="003920DA">
        <w:rPr>
          <w:rFonts w:hint="eastAsia"/>
          <w:color w:val="auto"/>
          <w:szCs w:val="24"/>
        </w:rPr>
        <w:t xml:space="preserve"> </w:t>
      </w:r>
      <w:r w:rsidR="00BC5758" w:rsidRPr="003920DA">
        <w:rPr>
          <w:color w:val="auto"/>
          <w:szCs w:val="24"/>
        </w:rPr>
        <w:t xml:space="preserve">FCPs </w:t>
      </w:r>
      <w:r w:rsidR="00BC5758" w:rsidRPr="003920DA">
        <w:rPr>
          <w:b/>
          <w:color w:val="auto"/>
          <w:szCs w:val="24"/>
        </w:rPr>
        <w:t>d</w:t>
      </w:r>
      <w:r w:rsidR="00BC5758" w:rsidRPr="003920DA">
        <w:rPr>
          <w:color w:val="auto"/>
          <w:szCs w:val="24"/>
        </w:rPr>
        <w:t xml:space="preserve"> and </w:t>
      </w:r>
      <w:r w:rsidR="00BC5758" w:rsidRPr="003920DA">
        <w:rPr>
          <w:b/>
          <w:color w:val="auto"/>
          <w:szCs w:val="24"/>
        </w:rPr>
        <w:t>e</w:t>
      </w:r>
      <w:r w:rsidR="00BC5758" w:rsidRPr="003920DA">
        <w:rPr>
          <w:color w:val="auto"/>
          <w:szCs w:val="24"/>
        </w:rPr>
        <w:t xml:space="preserve"> </w:t>
      </w:r>
      <w:proofErr w:type="gramStart"/>
      <w:r w:rsidR="00BC5758" w:rsidRPr="003920DA">
        <w:rPr>
          <w:color w:val="auto"/>
          <w:szCs w:val="24"/>
        </w:rPr>
        <w:t>were obtained</w:t>
      </w:r>
      <w:proofErr w:type="gramEnd"/>
      <w:r w:rsidR="00BC5758" w:rsidRPr="003920DA">
        <w:rPr>
          <w:color w:val="auto"/>
          <w:szCs w:val="24"/>
        </w:rPr>
        <w:t xml:space="preserve"> </w:t>
      </w:r>
      <w:r w:rsidR="004C5F8E" w:rsidRPr="003920DA">
        <w:rPr>
          <w:color w:val="auto"/>
          <w:szCs w:val="24"/>
        </w:rPr>
        <w:t>using the</w:t>
      </w:r>
      <w:r w:rsidR="00CF065B" w:rsidRPr="003920DA">
        <w:rPr>
          <w:color w:val="auto"/>
          <w:szCs w:val="24"/>
        </w:rPr>
        <w:t xml:space="preserve"> </w:t>
      </w:r>
      <w:r w:rsidR="004C5F8E" w:rsidRPr="003920DA">
        <w:rPr>
          <w:color w:val="auto"/>
          <w:szCs w:val="24"/>
        </w:rPr>
        <w:t xml:space="preserve">subsequent reaction of </w:t>
      </w:r>
      <w:r w:rsidR="00CF065B" w:rsidRPr="003920DA">
        <w:rPr>
          <w:color w:val="auto"/>
          <w:szCs w:val="24"/>
        </w:rPr>
        <w:t>residual</w:t>
      </w:r>
      <w:r w:rsidR="00CF065B" w:rsidRPr="003920DA">
        <w:rPr>
          <w:rFonts w:hint="eastAsia"/>
          <w:color w:val="auto"/>
          <w:szCs w:val="24"/>
        </w:rPr>
        <w:t xml:space="preserve"> </w:t>
      </w:r>
      <w:r w:rsidR="00CF065B" w:rsidRPr="003920DA">
        <w:rPr>
          <w:color w:val="auto"/>
          <w:szCs w:val="24"/>
        </w:rPr>
        <w:t>mixture</w:t>
      </w:r>
      <w:r w:rsidR="00A156A1" w:rsidRPr="003920DA">
        <w:rPr>
          <w:color w:val="auto"/>
          <w:szCs w:val="24"/>
        </w:rPr>
        <w:t xml:space="preserve"> </w:t>
      </w:r>
      <w:r w:rsidR="00A156A1" w:rsidRPr="003920DA">
        <w:rPr>
          <w:b/>
          <w:color w:val="auto"/>
          <w:szCs w:val="24"/>
        </w:rPr>
        <w:t>c</w:t>
      </w:r>
      <w:r w:rsidR="004C5F8E" w:rsidRPr="003920DA">
        <w:rPr>
          <w:color w:val="auto"/>
          <w:szCs w:val="24"/>
        </w:rPr>
        <w:t xml:space="preserve"> </w:t>
      </w:r>
      <w:r w:rsidR="00CF065B" w:rsidRPr="003920DA">
        <w:rPr>
          <w:color w:val="auto"/>
          <w:szCs w:val="24"/>
        </w:rPr>
        <w:t>at 180</w:t>
      </w:r>
      <w:r w:rsidR="006919F1" w:rsidRPr="003920DA">
        <w:rPr>
          <w:color w:val="auto"/>
          <w:szCs w:val="24"/>
        </w:rPr>
        <w:t xml:space="preserve"> </w:t>
      </w:r>
      <w:r w:rsidR="00CF065B" w:rsidRPr="003920DA">
        <w:rPr>
          <w:color w:val="auto"/>
          <w:szCs w:val="24"/>
        </w:rPr>
        <w:t xml:space="preserve">°C for </w:t>
      </w:r>
      <w:r w:rsidR="004C5F8E" w:rsidRPr="003920DA">
        <w:rPr>
          <w:color w:val="auto"/>
          <w:szCs w:val="24"/>
        </w:rPr>
        <w:t>2</w:t>
      </w:r>
      <w:r w:rsidR="00A15FAF" w:rsidRPr="003920DA">
        <w:rPr>
          <w:color w:val="auto"/>
          <w:szCs w:val="24"/>
        </w:rPr>
        <w:t xml:space="preserve"> min</w:t>
      </w:r>
      <w:r w:rsidR="004C5F8E" w:rsidRPr="003920DA">
        <w:rPr>
          <w:color w:val="auto"/>
          <w:szCs w:val="24"/>
        </w:rPr>
        <w:t xml:space="preserve"> (</w:t>
      </w:r>
      <w:r w:rsidR="004C5F8E" w:rsidRPr="003920DA">
        <w:rPr>
          <w:b/>
          <w:color w:val="auto"/>
          <w:szCs w:val="24"/>
        </w:rPr>
        <w:t>d</w:t>
      </w:r>
      <w:r w:rsidR="004C5F8E" w:rsidRPr="003920DA">
        <w:rPr>
          <w:color w:val="auto"/>
          <w:szCs w:val="24"/>
        </w:rPr>
        <w:t xml:space="preserve">) and </w:t>
      </w:r>
      <w:r w:rsidR="00CF065B" w:rsidRPr="003920DA">
        <w:rPr>
          <w:color w:val="auto"/>
          <w:szCs w:val="24"/>
        </w:rPr>
        <w:t>4 min</w:t>
      </w:r>
      <w:r w:rsidR="004C5F8E" w:rsidRPr="003920DA">
        <w:rPr>
          <w:color w:val="auto"/>
          <w:szCs w:val="24"/>
        </w:rPr>
        <w:t xml:space="preserve"> (</w:t>
      </w:r>
      <w:r w:rsidR="004C5F8E" w:rsidRPr="003920DA">
        <w:rPr>
          <w:b/>
          <w:color w:val="auto"/>
          <w:szCs w:val="24"/>
        </w:rPr>
        <w:t>e</w:t>
      </w:r>
      <w:r w:rsidR="004C5F8E" w:rsidRPr="003920DA">
        <w:rPr>
          <w:color w:val="auto"/>
          <w:szCs w:val="24"/>
        </w:rPr>
        <w:t>) respectively</w:t>
      </w:r>
      <w:r w:rsidR="00CF065B" w:rsidRPr="003920DA">
        <w:rPr>
          <w:color w:val="auto"/>
          <w:szCs w:val="24"/>
        </w:rPr>
        <w:t xml:space="preserve">. </w:t>
      </w:r>
      <w:r w:rsidR="004C5F8E" w:rsidRPr="003920DA">
        <w:rPr>
          <w:color w:val="auto"/>
          <w:szCs w:val="24"/>
        </w:rPr>
        <w:t xml:space="preserve">With the supplementation with 50% </w:t>
      </w:r>
      <w:r w:rsidR="004C5F8E" w:rsidRPr="003920DA">
        <w:rPr>
          <w:rFonts w:hint="eastAsia"/>
          <w:color w:val="auto"/>
          <w:szCs w:val="24"/>
        </w:rPr>
        <w:t xml:space="preserve">weight </w:t>
      </w:r>
      <w:r w:rsidR="004C5F8E" w:rsidRPr="003920DA">
        <w:rPr>
          <w:color w:val="auto"/>
          <w:szCs w:val="24"/>
        </w:rPr>
        <w:t xml:space="preserve">of water, FCP </w:t>
      </w:r>
      <w:r w:rsidR="004C5F8E" w:rsidRPr="003920DA">
        <w:rPr>
          <w:b/>
          <w:color w:val="auto"/>
          <w:szCs w:val="24"/>
        </w:rPr>
        <w:t>f</w:t>
      </w:r>
      <w:r w:rsidR="004C5F8E" w:rsidRPr="003920DA">
        <w:rPr>
          <w:color w:val="auto"/>
          <w:szCs w:val="24"/>
        </w:rPr>
        <w:t xml:space="preserve"> </w:t>
      </w:r>
      <w:proofErr w:type="gramStart"/>
      <w:r w:rsidR="004C5F8E" w:rsidRPr="003920DA">
        <w:rPr>
          <w:color w:val="auto"/>
          <w:szCs w:val="24"/>
        </w:rPr>
        <w:t>was obtained</w:t>
      </w:r>
      <w:proofErr w:type="gramEnd"/>
      <w:r w:rsidR="004C5F8E" w:rsidRPr="003920DA">
        <w:rPr>
          <w:color w:val="auto"/>
          <w:szCs w:val="24"/>
        </w:rPr>
        <w:t xml:space="preserve"> by the heating </w:t>
      </w:r>
      <w:r w:rsidR="004C5F8E" w:rsidRPr="003920DA">
        <w:rPr>
          <w:b/>
          <w:color w:val="auto"/>
          <w:szCs w:val="24"/>
        </w:rPr>
        <w:t>e</w:t>
      </w:r>
      <w:r w:rsidR="004C5F8E" w:rsidRPr="003920DA">
        <w:rPr>
          <w:color w:val="auto"/>
          <w:szCs w:val="24"/>
        </w:rPr>
        <w:t xml:space="preserve"> at 180 °C for another 2 min</w:t>
      </w:r>
      <w:r w:rsidR="00CF065B" w:rsidRPr="003920DA">
        <w:rPr>
          <w:color w:val="auto"/>
          <w:szCs w:val="24"/>
        </w:rPr>
        <w:t xml:space="preserve">. </w:t>
      </w:r>
      <w:r w:rsidR="004C5F8E" w:rsidRPr="003920DA">
        <w:rPr>
          <w:color w:val="auto"/>
          <w:szCs w:val="24"/>
        </w:rPr>
        <w:t>At last</w:t>
      </w:r>
      <w:r w:rsidR="00CF065B" w:rsidRPr="003920DA">
        <w:rPr>
          <w:color w:val="auto"/>
          <w:szCs w:val="24"/>
        </w:rPr>
        <w:t xml:space="preserve">, </w:t>
      </w:r>
      <w:r w:rsidR="004C5F8E" w:rsidRPr="003920DA">
        <w:rPr>
          <w:color w:val="auto"/>
          <w:szCs w:val="24"/>
        </w:rPr>
        <w:t>F</w:t>
      </w:r>
      <w:r w:rsidR="00CF065B" w:rsidRPr="003920DA">
        <w:rPr>
          <w:color w:val="auto"/>
          <w:szCs w:val="24"/>
        </w:rPr>
        <w:t xml:space="preserve">CPs </w:t>
      </w:r>
      <w:r w:rsidR="004C5F8E" w:rsidRPr="003920DA">
        <w:rPr>
          <w:b/>
          <w:color w:val="auto"/>
          <w:szCs w:val="24"/>
        </w:rPr>
        <w:t>a</w:t>
      </w:r>
      <w:r w:rsidR="004C5F8E" w:rsidRPr="003920DA">
        <w:rPr>
          <w:color w:val="auto"/>
          <w:szCs w:val="24"/>
        </w:rPr>
        <w:t>-</w:t>
      </w:r>
      <w:r w:rsidR="004C5F8E" w:rsidRPr="003920DA">
        <w:rPr>
          <w:b/>
          <w:color w:val="auto"/>
          <w:szCs w:val="24"/>
        </w:rPr>
        <w:t>f</w:t>
      </w:r>
      <w:r w:rsidR="004C5F8E" w:rsidRPr="003920DA">
        <w:rPr>
          <w:color w:val="auto"/>
          <w:szCs w:val="24"/>
        </w:rPr>
        <w:t xml:space="preserve"> </w:t>
      </w:r>
      <w:proofErr w:type="gramStart"/>
      <w:r w:rsidR="00CF065B" w:rsidRPr="003920DA">
        <w:rPr>
          <w:color w:val="auto"/>
          <w:szCs w:val="24"/>
        </w:rPr>
        <w:t>were</w:t>
      </w:r>
      <w:proofErr w:type="gramEnd"/>
      <w:r w:rsidR="00CF065B" w:rsidRPr="003920DA">
        <w:rPr>
          <w:color w:val="auto"/>
          <w:szCs w:val="24"/>
        </w:rPr>
        <w:t xml:space="preserve"> weighted</w:t>
      </w:r>
      <w:r w:rsidR="004C5F8E" w:rsidRPr="003920DA">
        <w:rPr>
          <w:color w:val="auto"/>
          <w:szCs w:val="24"/>
        </w:rPr>
        <w:t>, which were further</w:t>
      </w:r>
      <w:r w:rsidR="00CF065B" w:rsidRPr="003920DA">
        <w:rPr>
          <w:color w:val="auto"/>
          <w:szCs w:val="24"/>
        </w:rPr>
        <w:t xml:space="preserve"> dissolved </w:t>
      </w:r>
      <w:r w:rsidR="004C5F8E" w:rsidRPr="003920DA">
        <w:rPr>
          <w:color w:val="auto"/>
          <w:szCs w:val="24"/>
        </w:rPr>
        <w:t xml:space="preserve">in 10% </w:t>
      </w:r>
      <w:r w:rsidR="004C5F8E" w:rsidRPr="003920DA">
        <w:rPr>
          <w:color w:val="auto"/>
        </w:rPr>
        <w:t>alcohol (</w:t>
      </w:r>
      <w:r w:rsidR="00CF065B" w:rsidRPr="003920DA">
        <w:rPr>
          <w:color w:val="auto"/>
        </w:rPr>
        <w:t>1.0 g/</w:t>
      </w:r>
      <w:proofErr w:type="spellStart"/>
      <w:r w:rsidR="00CF065B" w:rsidRPr="003920DA">
        <w:rPr>
          <w:color w:val="auto"/>
        </w:rPr>
        <w:t>mL</w:t>
      </w:r>
      <w:proofErr w:type="spellEnd"/>
      <w:r w:rsidR="004C5F8E" w:rsidRPr="003920DA">
        <w:rPr>
          <w:color w:val="auto"/>
          <w:szCs w:val="24"/>
        </w:rPr>
        <w:t>)</w:t>
      </w:r>
      <w:r w:rsidR="00784199" w:rsidRPr="003920DA">
        <w:rPr>
          <w:color w:val="auto"/>
        </w:rPr>
        <w:t xml:space="preserve"> as the stock solutions</w:t>
      </w:r>
      <w:r w:rsidR="004C5F8E" w:rsidRPr="003920DA">
        <w:rPr>
          <w:color w:val="auto"/>
          <w:szCs w:val="24"/>
        </w:rPr>
        <w:t xml:space="preserve"> for the following measurement</w:t>
      </w:r>
      <w:r w:rsidR="00C600CA" w:rsidRPr="003920DA">
        <w:rPr>
          <w:color w:val="auto"/>
          <w:szCs w:val="24"/>
        </w:rPr>
        <w:t>s</w:t>
      </w:r>
      <w:r w:rsidR="00CF065B" w:rsidRPr="003920DA">
        <w:rPr>
          <w:color w:val="auto"/>
        </w:rPr>
        <w:t>.</w:t>
      </w:r>
    </w:p>
    <w:p w:rsidR="00CF065B" w:rsidRPr="003920DA" w:rsidRDefault="00572647" w:rsidP="00CF065B">
      <w:pPr>
        <w:spacing w:line="480" w:lineRule="auto"/>
        <w:rPr>
          <w:b/>
          <w:i/>
          <w:color w:val="auto"/>
          <w:szCs w:val="24"/>
        </w:rPr>
      </w:pPr>
      <w:r w:rsidRPr="003920DA">
        <w:rPr>
          <w:b/>
          <w:i/>
          <w:color w:val="auto"/>
          <w:szCs w:val="24"/>
        </w:rPr>
        <w:t xml:space="preserve">2.3 </w:t>
      </w:r>
      <w:r w:rsidR="00CF065B" w:rsidRPr="003920DA">
        <w:rPr>
          <w:b/>
          <w:i/>
          <w:color w:val="auto"/>
          <w:szCs w:val="24"/>
        </w:rPr>
        <w:t>Reaction</w:t>
      </w:r>
      <w:r w:rsidR="00CF065B" w:rsidRPr="003920DA">
        <w:rPr>
          <w:rFonts w:hint="eastAsia"/>
          <w:b/>
          <w:i/>
          <w:color w:val="auto"/>
          <w:szCs w:val="24"/>
        </w:rPr>
        <w:t xml:space="preserve"> </w:t>
      </w:r>
      <w:r w:rsidR="00D93649" w:rsidRPr="003920DA">
        <w:rPr>
          <w:b/>
          <w:i/>
          <w:color w:val="auto"/>
          <w:szCs w:val="24"/>
        </w:rPr>
        <w:t xml:space="preserve">rate </w:t>
      </w:r>
      <w:r w:rsidR="00237855" w:rsidRPr="003920DA">
        <w:rPr>
          <w:b/>
          <w:i/>
          <w:color w:val="auto"/>
          <w:szCs w:val="24"/>
        </w:rPr>
        <w:t>determination</w:t>
      </w:r>
    </w:p>
    <w:p w:rsidR="001457F3" w:rsidRPr="003920DA" w:rsidRDefault="00237855" w:rsidP="007353F5">
      <w:pPr>
        <w:spacing w:line="480" w:lineRule="auto"/>
        <w:ind w:firstLineChars="100" w:firstLine="240"/>
        <w:rPr>
          <w:color w:val="auto"/>
          <w:szCs w:val="24"/>
        </w:rPr>
      </w:pPr>
      <w:r w:rsidRPr="003920DA">
        <w:rPr>
          <w:color w:val="auto"/>
          <w:szCs w:val="24"/>
        </w:rPr>
        <w:t>D-fru</w:t>
      </w:r>
      <w:r w:rsidRPr="003920DA">
        <w:rPr>
          <w:rFonts w:eastAsia="SimSun"/>
          <w:color w:val="auto"/>
          <w:szCs w:val="24"/>
        </w:rPr>
        <w:t>ctose</w:t>
      </w:r>
      <w:r w:rsidRPr="003920DA">
        <w:rPr>
          <w:rFonts w:hint="eastAsia"/>
          <w:color w:val="auto"/>
          <w:szCs w:val="24"/>
        </w:rPr>
        <w:t xml:space="preserve"> </w:t>
      </w:r>
      <w:proofErr w:type="gramStart"/>
      <w:r w:rsidRPr="003920DA">
        <w:rPr>
          <w:color w:val="auto"/>
          <w:szCs w:val="24"/>
        </w:rPr>
        <w:t>was dissolved in 10% alcohol and prepared to the concentration</w:t>
      </w:r>
      <w:r w:rsidR="00F010B6" w:rsidRPr="003920DA">
        <w:rPr>
          <w:color w:val="auto"/>
          <w:szCs w:val="24"/>
        </w:rPr>
        <w:t>s</w:t>
      </w:r>
      <w:r w:rsidRPr="003920DA">
        <w:rPr>
          <w:color w:val="auto"/>
          <w:szCs w:val="24"/>
        </w:rPr>
        <w:t xml:space="preserve"> of </w:t>
      </w:r>
      <w:r w:rsidRPr="003920DA">
        <w:rPr>
          <w:rFonts w:hint="eastAsia"/>
          <w:color w:val="auto"/>
          <w:szCs w:val="24"/>
        </w:rPr>
        <w:t>10.0,</w:t>
      </w:r>
      <w:r w:rsidRPr="003920DA">
        <w:rPr>
          <w:color w:val="auto"/>
          <w:szCs w:val="24"/>
        </w:rPr>
        <w:t xml:space="preserve"> </w:t>
      </w:r>
      <w:r w:rsidRPr="003920DA">
        <w:rPr>
          <w:rFonts w:hint="eastAsia"/>
          <w:color w:val="auto"/>
          <w:szCs w:val="24"/>
        </w:rPr>
        <w:t>2.0,</w:t>
      </w:r>
      <w:r w:rsidRPr="003920DA">
        <w:rPr>
          <w:color w:val="auto"/>
          <w:szCs w:val="24"/>
        </w:rPr>
        <w:t xml:space="preserve"> </w:t>
      </w:r>
      <w:r w:rsidRPr="003920DA">
        <w:rPr>
          <w:rFonts w:hint="eastAsia"/>
          <w:color w:val="auto"/>
          <w:szCs w:val="24"/>
        </w:rPr>
        <w:t>1.0,</w:t>
      </w:r>
      <w:r w:rsidRPr="003920DA">
        <w:rPr>
          <w:color w:val="auto"/>
          <w:szCs w:val="24"/>
        </w:rPr>
        <w:t xml:space="preserve"> </w:t>
      </w:r>
      <w:r w:rsidRPr="003920DA">
        <w:rPr>
          <w:rFonts w:hint="eastAsia"/>
          <w:color w:val="auto"/>
          <w:szCs w:val="24"/>
        </w:rPr>
        <w:t>0.5</w:t>
      </w:r>
      <w:r w:rsidRPr="003920DA">
        <w:rPr>
          <w:color w:val="auto"/>
          <w:szCs w:val="24"/>
        </w:rPr>
        <w:t xml:space="preserve">, </w:t>
      </w:r>
      <w:r w:rsidRPr="003920DA">
        <w:rPr>
          <w:rFonts w:hint="eastAsia"/>
          <w:color w:val="auto"/>
          <w:szCs w:val="24"/>
        </w:rPr>
        <w:t>a</w:t>
      </w:r>
      <w:r w:rsidRPr="003920DA">
        <w:rPr>
          <w:color w:val="auto"/>
          <w:szCs w:val="24"/>
        </w:rPr>
        <w:t xml:space="preserve">nd </w:t>
      </w:r>
      <w:r w:rsidRPr="003920DA">
        <w:rPr>
          <w:rFonts w:hint="eastAsia"/>
          <w:color w:val="auto"/>
          <w:szCs w:val="24"/>
        </w:rPr>
        <w:t>0.1 mg/</w:t>
      </w:r>
      <w:proofErr w:type="spellStart"/>
      <w:r w:rsidRPr="003920DA">
        <w:rPr>
          <w:rFonts w:hint="eastAsia"/>
          <w:color w:val="auto"/>
          <w:szCs w:val="24"/>
        </w:rPr>
        <w:t>mL</w:t>
      </w:r>
      <w:proofErr w:type="gramEnd"/>
      <w:r w:rsidRPr="003920DA">
        <w:rPr>
          <w:color w:val="auto"/>
          <w:szCs w:val="24"/>
        </w:rPr>
        <w:t>.</w:t>
      </w:r>
      <w:proofErr w:type="spellEnd"/>
      <w:r w:rsidRPr="003920DA">
        <w:rPr>
          <w:color w:val="auto"/>
          <w:szCs w:val="24"/>
        </w:rPr>
        <w:t xml:space="preserve"> After </w:t>
      </w:r>
      <w:r w:rsidR="003470E8" w:rsidRPr="003920DA">
        <w:rPr>
          <w:color w:val="auto"/>
          <w:szCs w:val="24"/>
        </w:rPr>
        <w:t>the</w:t>
      </w:r>
      <w:r w:rsidRPr="003920DA">
        <w:rPr>
          <w:color w:val="auto"/>
          <w:szCs w:val="24"/>
        </w:rPr>
        <w:t xml:space="preserve"> </w:t>
      </w:r>
      <w:r w:rsidR="003470E8" w:rsidRPr="003920DA">
        <w:rPr>
          <w:color w:val="auto"/>
          <w:szCs w:val="24"/>
        </w:rPr>
        <w:t>HPLC-ELSD measurement</w:t>
      </w:r>
      <w:r w:rsidRPr="003920DA">
        <w:rPr>
          <w:color w:val="auto"/>
          <w:szCs w:val="24"/>
        </w:rPr>
        <w:t xml:space="preserve">, a standard curve </w:t>
      </w:r>
      <w:proofErr w:type="gramStart"/>
      <w:r w:rsidRPr="003920DA">
        <w:rPr>
          <w:color w:val="auto"/>
          <w:szCs w:val="24"/>
        </w:rPr>
        <w:t xml:space="preserve">was </w:t>
      </w:r>
      <w:r w:rsidR="00ED4CF2" w:rsidRPr="003920DA">
        <w:rPr>
          <w:color w:val="auto"/>
          <w:szCs w:val="24"/>
        </w:rPr>
        <w:t>established</w:t>
      </w:r>
      <w:proofErr w:type="gramEnd"/>
      <w:r w:rsidR="00ED4CF2" w:rsidRPr="003920DA">
        <w:rPr>
          <w:color w:val="auto"/>
          <w:szCs w:val="24"/>
        </w:rPr>
        <w:t xml:space="preserve"> using</w:t>
      </w:r>
      <w:r w:rsidR="00ED4CF2" w:rsidRPr="003920DA">
        <w:rPr>
          <w:color w:val="auto"/>
        </w:rPr>
        <w:t xml:space="preserve"> </w:t>
      </w:r>
      <w:r w:rsidR="00ED4CF2" w:rsidRPr="003920DA">
        <w:rPr>
          <w:color w:val="auto"/>
          <w:szCs w:val="24"/>
        </w:rPr>
        <w:t xml:space="preserve">D-fructose concentration and ELSD peak area. </w:t>
      </w:r>
      <w:r w:rsidRPr="003920DA">
        <w:rPr>
          <w:rFonts w:hint="eastAsia"/>
          <w:color w:val="auto"/>
          <w:szCs w:val="24"/>
        </w:rPr>
        <w:t xml:space="preserve">FCPs </w:t>
      </w:r>
      <w:proofErr w:type="gramStart"/>
      <w:r w:rsidRPr="003920DA">
        <w:rPr>
          <w:color w:val="auto"/>
          <w:szCs w:val="24"/>
        </w:rPr>
        <w:t xml:space="preserve">were </w:t>
      </w:r>
      <w:r w:rsidR="00ED4CF2" w:rsidRPr="003920DA">
        <w:rPr>
          <w:color w:val="auto"/>
          <w:szCs w:val="24"/>
        </w:rPr>
        <w:t>diluted to 10.0 mg/</w:t>
      </w:r>
      <w:proofErr w:type="spellStart"/>
      <w:r w:rsidR="00ED4CF2" w:rsidRPr="003920DA">
        <w:rPr>
          <w:color w:val="auto"/>
          <w:szCs w:val="24"/>
        </w:rPr>
        <w:t>mL</w:t>
      </w:r>
      <w:proofErr w:type="spellEnd"/>
      <w:r w:rsidR="00ED4CF2" w:rsidRPr="003920DA">
        <w:rPr>
          <w:color w:val="auto"/>
          <w:szCs w:val="24"/>
        </w:rPr>
        <w:t xml:space="preserve"> </w:t>
      </w:r>
      <w:r w:rsidR="00784199" w:rsidRPr="003920DA">
        <w:rPr>
          <w:color w:val="auto"/>
          <w:szCs w:val="24"/>
        </w:rPr>
        <w:t xml:space="preserve">using the stock solutions </w:t>
      </w:r>
      <w:r w:rsidR="00ED4CF2" w:rsidRPr="003920DA">
        <w:rPr>
          <w:color w:val="auto"/>
          <w:szCs w:val="24"/>
        </w:rPr>
        <w:t xml:space="preserve">with 10% alcohol and further </w:t>
      </w:r>
      <w:r w:rsidR="003470E8" w:rsidRPr="003920DA">
        <w:rPr>
          <w:color w:val="auto"/>
          <w:szCs w:val="24"/>
        </w:rPr>
        <w:t>analyzed</w:t>
      </w:r>
      <w:r w:rsidR="00ED4CF2" w:rsidRPr="003920DA">
        <w:rPr>
          <w:color w:val="auto"/>
          <w:szCs w:val="24"/>
        </w:rPr>
        <w:t xml:space="preserve"> by HPLC-ELSD</w:t>
      </w:r>
      <w:proofErr w:type="gramEnd"/>
      <w:r w:rsidR="00ED4CF2" w:rsidRPr="003920DA">
        <w:rPr>
          <w:rFonts w:hint="eastAsia"/>
          <w:color w:val="auto"/>
          <w:szCs w:val="24"/>
        </w:rPr>
        <w:t xml:space="preserve">. </w:t>
      </w:r>
      <w:r w:rsidR="00ED4CF2" w:rsidRPr="003920DA">
        <w:rPr>
          <w:color w:val="auto"/>
          <w:szCs w:val="24"/>
        </w:rPr>
        <w:t xml:space="preserve">Based on the </w:t>
      </w:r>
      <w:r w:rsidR="003470E8" w:rsidRPr="003920DA">
        <w:rPr>
          <w:color w:val="auto"/>
          <w:szCs w:val="24"/>
        </w:rPr>
        <w:t>peak area</w:t>
      </w:r>
      <w:r w:rsidR="00A156A1" w:rsidRPr="003920DA">
        <w:rPr>
          <w:color w:val="auto"/>
          <w:szCs w:val="24"/>
        </w:rPr>
        <w:t>s</w:t>
      </w:r>
      <w:r w:rsidR="003470E8" w:rsidRPr="003920DA">
        <w:rPr>
          <w:color w:val="auto"/>
          <w:szCs w:val="24"/>
        </w:rPr>
        <w:t xml:space="preserve"> and </w:t>
      </w:r>
      <w:r w:rsidR="00C600CA" w:rsidRPr="003920DA">
        <w:rPr>
          <w:color w:val="auto"/>
          <w:szCs w:val="24"/>
        </w:rPr>
        <w:t xml:space="preserve">the </w:t>
      </w:r>
      <w:r w:rsidR="00ED4CF2" w:rsidRPr="003920DA">
        <w:rPr>
          <w:color w:val="auto"/>
          <w:szCs w:val="24"/>
        </w:rPr>
        <w:t>standard curve, the concentration</w:t>
      </w:r>
      <w:r w:rsidR="00A156A1" w:rsidRPr="003920DA">
        <w:rPr>
          <w:color w:val="auto"/>
          <w:szCs w:val="24"/>
        </w:rPr>
        <w:t>s</w:t>
      </w:r>
      <w:r w:rsidR="00ED4CF2" w:rsidRPr="003920DA">
        <w:rPr>
          <w:color w:val="auto"/>
          <w:szCs w:val="24"/>
        </w:rPr>
        <w:t xml:space="preserve"> of D-fructose and the reaction rate</w:t>
      </w:r>
      <w:r w:rsidR="00F010B6" w:rsidRPr="003920DA">
        <w:rPr>
          <w:color w:val="auto"/>
          <w:szCs w:val="24"/>
        </w:rPr>
        <w:t>s</w:t>
      </w:r>
      <w:r w:rsidR="00ED4CF2" w:rsidRPr="003920DA">
        <w:rPr>
          <w:color w:val="auto"/>
          <w:szCs w:val="24"/>
        </w:rPr>
        <w:t xml:space="preserve"> of FCPs were calculated.</w:t>
      </w:r>
      <w:r w:rsidR="007F60A6" w:rsidRPr="003920DA">
        <w:rPr>
          <w:color w:val="auto"/>
          <w:szCs w:val="24"/>
        </w:rPr>
        <w:t xml:space="preserve"> A reaction rate cu</w:t>
      </w:r>
      <w:r w:rsidR="00784199" w:rsidRPr="003920DA">
        <w:rPr>
          <w:color w:val="auto"/>
          <w:szCs w:val="24"/>
        </w:rPr>
        <w:t xml:space="preserve">rve </w:t>
      </w:r>
      <w:proofErr w:type="gramStart"/>
      <w:r w:rsidR="00784199" w:rsidRPr="003920DA">
        <w:rPr>
          <w:color w:val="auto"/>
          <w:szCs w:val="24"/>
        </w:rPr>
        <w:t>was established</w:t>
      </w:r>
      <w:proofErr w:type="gramEnd"/>
      <w:r w:rsidR="00784199" w:rsidRPr="003920DA">
        <w:rPr>
          <w:color w:val="auto"/>
          <w:szCs w:val="24"/>
        </w:rPr>
        <w:t xml:space="preserve"> using reaction rates of FCPs.</w:t>
      </w:r>
    </w:p>
    <w:p w:rsidR="008D3AE5" w:rsidRPr="003920DA" w:rsidRDefault="00ED4CF2" w:rsidP="00D732E3">
      <w:pPr>
        <w:widowControl/>
        <w:spacing w:line="480" w:lineRule="auto"/>
        <w:ind w:firstLineChars="150" w:firstLine="360"/>
        <w:rPr>
          <w:color w:val="auto"/>
          <w:szCs w:val="24"/>
        </w:rPr>
      </w:pPr>
      <w:r w:rsidRPr="003920DA">
        <w:rPr>
          <w:color w:val="auto"/>
          <w:szCs w:val="24"/>
        </w:rPr>
        <w:t xml:space="preserve">HPLC-ELSD </w:t>
      </w:r>
      <w:proofErr w:type="gramStart"/>
      <w:r w:rsidRPr="003920DA">
        <w:rPr>
          <w:color w:val="auto"/>
          <w:szCs w:val="24"/>
        </w:rPr>
        <w:t>was performed</w:t>
      </w:r>
      <w:proofErr w:type="gramEnd"/>
      <w:r w:rsidRPr="003920DA">
        <w:rPr>
          <w:color w:val="auto"/>
          <w:szCs w:val="24"/>
        </w:rPr>
        <w:t xml:space="preserve"> on </w:t>
      </w:r>
      <w:r w:rsidR="00A156A1" w:rsidRPr="003920DA">
        <w:rPr>
          <w:color w:val="auto"/>
          <w:szCs w:val="24"/>
        </w:rPr>
        <w:t xml:space="preserve">an </w:t>
      </w:r>
      <w:r w:rsidRPr="003920DA">
        <w:rPr>
          <w:color w:val="auto"/>
          <w:szCs w:val="24"/>
        </w:rPr>
        <w:t xml:space="preserve">Agilent 1290 HPLC system, which was equipped with a </w:t>
      </w:r>
      <w:proofErr w:type="spellStart"/>
      <w:r w:rsidR="00F2146F" w:rsidRPr="003920DA">
        <w:rPr>
          <w:color w:val="auto"/>
          <w:szCs w:val="24"/>
        </w:rPr>
        <w:t>pentafluorophenyl</w:t>
      </w:r>
      <w:proofErr w:type="spellEnd"/>
      <w:r w:rsidR="00F2146F" w:rsidRPr="003920DA">
        <w:rPr>
          <w:color w:val="auto"/>
          <w:szCs w:val="24"/>
        </w:rPr>
        <w:t xml:space="preserve"> (PFP) </w:t>
      </w:r>
      <w:r w:rsidRPr="003920DA">
        <w:rPr>
          <w:color w:val="auto"/>
          <w:szCs w:val="24"/>
        </w:rPr>
        <w:t>column (</w:t>
      </w:r>
      <w:r w:rsidR="00F2146F" w:rsidRPr="003920DA">
        <w:rPr>
          <w:color w:val="auto"/>
          <w:szCs w:val="24"/>
        </w:rPr>
        <w:t xml:space="preserve">5.0 </w:t>
      </w:r>
      <w:proofErr w:type="spellStart"/>
      <w:r w:rsidR="00F2146F" w:rsidRPr="003920DA">
        <w:rPr>
          <w:i/>
          <w:color w:val="auto"/>
          <w:szCs w:val="24"/>
        </w:rPr>
        <w:t>μ</w:t>
      </w:r>
      <w:r w:rsidR="00F2146F" w:rsidRPr="003920DA">
        <w:rPr>
          <w:color w:val="auto"/>
          <w:szCs w:val="24"/>
        </w:rPr>
        <w:t>m</w:t>
      </w:r>
      <w:proofErr w:type="spellEnd"/>
      <w:r w:rsidR="00F2146F" w:rsidRPr="003920DA">
        <w:rPr>
          <w:color w:val="auto"/>
          <w:szCs w:val="24"/>
        </w:rPr>
        <w:t xml:space="preserve">, </w:t>
      </w:r>
      <w:r w:rsidRPr="003920DA">
        <w:rPr>
          <w:color w:val="auto"/>
          <w:szCs w:val="24"/>
        </w:rPr>
        <w:t xml:space="preserve">250 mm × 4.6 mm, Agilent Pursuit 5) and a 385 ELSD detector. </w:t>
      </w:r>
      <w:r w:rsidR="00C0392D" w:rsidRPr="003920DA">
        <w:rPr>
          <w:color w:val="auto"/>
          <w:szCs w:val="24"/>
        </w:rPr>
        <w:t xml:space="preserve">The </w:t>
      </w:r>
      <w:r w:rsidR="00365EAD" w:rsidRPr="003920DA">
        <w:rPr>
          <w:color w:val="auto"/>
          <w:szCs w:val="24"/>
        </w:rPr>
        <w:t xml:space="preserve">5% methanol in addition with 0.1% HCOOH </w:t>
      </w:r>
      <w:proofErr w:type="gramStart"/>
      <w:r w:rsidR="00365EAD" w:rsidRPr="003920DA">
        <w:rPr>
          <w:color w:val="auto"/>
          <w:szCs w:val="24"/>
        </w:rPr>
        <w:t>was chosen</w:t>
      </w:r>
      <w:proofErr w:type="gramEnd"/>
      <w:r w:rsidR="00365EAD" w:rsidRPr="003920DA">
        <w:rPr>
          <w:color w:val="auto"/>
          <w:szCs w:val="24"/>
        </w:rPr>
        <w:t xml:space="preserve"> as t</w:t>
      </w:r>
      <w:r w:rsidRPr="003920DA">
        <w:rPr>
          <w:color w:val="auto"/>
          <w:szCs w:val="24"/>
        </w:rPr>
        <w:t xml:space="preserve">he </w:t>
      </w:r>
      <w:r w:rsidR="00365EAD" w:rsidRPr="003920DA">
        <w:rPr>
          <w:color w:val="auto"/>
          <w:szCs w:val="24"/>
        </w:rPr>
        <w:t xml:space="preserve">optimized </w:t>
      </w:r>
      <w:r w:rsidRPr="003920DA">
        <w:rPr>
          <w:color w:val="auto"/>
          <w:szCs w:val="24"/>
        </w:rPr>
        <w:t xml:space="preserve">mobile </w:t>
      </w:r>
      <w:r w:rsidR="00365EAD" w:rsidRPr="003920DA">
        <w:rPr>
          <w:color w:val="auto"/>
          <w:szCs w:val="24"/>
        </w:rPr>
        <w:t>phase (</w:t>
      </w:r>
      <w:r w:rsidRPr="003920DA">
        <w:rPr>
          <w:color w:val="auto"/>
          <w:szCs w:val="24"/>
        </w:rPr>
        <w:t>flow rate</w:t>
      </w:r>
      <w:r w:rsidR="00365EAD" w:rsidRPr="003920DA">
        <w:rPr>
          <w:color w:val="auto"/>
          <w:szCs w:val="24"/>
        </w:rPr>
        <w:t>,</w:t>
      </w:r>
      <w:r w:rsidRPr="003920DA">
        <w:rPr>
          <w:color w:val="auto"/>
          <w:szCs w:val="24"/>
        </w:rPr>
        <w:t xml:space="preserve"> 1</w:t>
      </w:r>
      <w:r w:rsidR="00365EAD" w:rsidRPr="003920DA">
        <w:rPr>
          <w:color w:val="auto"/>
          <w:szCs w:val="24"/>
        </w:rPr>
        <w:t xml:space="preserve">.0 </w:t>
      </w:r>
      <w:proofErr w:type="spellStart"/>
      <w:r w:rsidRPr="003920DA">
        <w:rPr>
          <w:color w:val="auto"/>
          <w:szCs w:val="24"/>
        </w:rPr>
        <w:t>mL</w:t>
      </w:r>
      <w:proofErr w:type="spellEnd"/>
      <w:r w:rsidRPr="003920DA">
        <w:rPr>
          <w:color w:val="auto"/>
          <w:szCs w:val="24"/>
        </w:rPr>
        <w:t>/min</w:t>
      </w:r>
      <w:r w:rsidR="00365EAD" w:rsidRPr="003920DA">
        <w:rPr>
          <w:color w:val="auto"/>
          <w:szCs w:val="24"/>
        </w:rPr>
        <w:t xml:space="preserve">; </w:t>
      </w:r>
      <w:r w:rsidR="00C0392D" w:rsidRPr="003920DA">
        <w:rPr>
          <w:color w:val="auto"/>
          <w:szCs w:val="24"/>
        </w:rPr>
        <w:t>in</w:t>
      </w:r>
      <w:r w:rsidR="00365EAD" w:rsidRPr="003920DA">
        <w:rPr>
          <w:color w:val="auto"/>
          <w:szCs w:val="24"/>
        </w:rPr>
        <w:t xml:space="preserve">jection volume, 5.0 </w:t>
      </w:r>
      <w:r w:rsidR="00365EAD" w:rsidRPr="003920DA">
        <w:rPr>
          <w:i/>
          <w:color w:val="auto"/>
          <w:szCs w:val="24"/>
        </w:rPr>
        <w:t>µ</w:t>
      </w:r>
      <w:r w:rsidR="00365EAD" w:rsidRPr="003920DA">
        <w:rPr>
          <w:color w:val="auto"/>
          <w:szCs w:val="24"/>
        </w:rPr>
        <w:t>L)</w:t>
      </w:r>
      <w:r w:rsidRPr="003920DA">
        <w:rPr>
          <w:color w:val="auto"/>
          <w:szCs w:val="24"/>
        </w:rPr>
        <w:t xml:space="preserve">. </w:t>
      </w:r>
      <w:r w:rsidR="00365EAD" w:rsidRPr="003920DA">
        <w:rPr>
          <w:color w:val="auto"/>
          <w:szCs w:val="24"/>
        </w:rPr>
        <w:t xml:space="preserve">The ELSD evaporator temperature was set at 45 °C and the </w:t>
      </w:r>
      <w:r w:rsidRPr="003920DA">
        <w:rPr>
          <w:color w:val="auto"/>
          <w:szCs w:val="24"/>
        </w:rPr>
        <w:t xml:space="preserve">gas carrier was </w:t>
      </w:r>
      <w:r w:rsidR="00365EAD" w:rsidRPr="003920DA">
        <w:rPr>
          <w:color w:val="auto"/>
          <w:szCs w:val="24"/>
        </w:rPr>
        <w:t xml:space="preserve">high-purity </w:t>
      </w:r>
      <w:r w:rsidRPr="003920DA">
        <w:rPr>
          <w:color w:val="auto"/>
          <w:szCs w:val="24"/>
        </w:rPr>
        <w:t>N</w:t>
      </w:r>
      <w:r w:rsidRPr="003920DA">
        <w:rPr>
          <w:color w:val="auto"/>
          <w:szCs w:val="24"/>
          <w:vertAlign w:val="subscript"/>
        </w:rPr>
        <w:t>2</w:t>
      </w:r>
      <w:r w:rsidRPr="003920DA">
        <w:rPr>
          <w:color w:val="auto"/>
          <w:szCs w:val="24"/>
        </w:rPr>
        <w:t xml:space="preserve"> </w:t>
      </w:r>
      <w:r w:rsidR="00365EAD" w:rsidRPr="003920DA">
        <w:rPr>
          <w:color w:val="auto"/>
          <w:szCs w:val="24"/>
        </w:rPr>
        <w:t>(</w:t>
      </w:r>
      <w:r w:rsidRPr="003920DA">
        <w:rPr>
          <w:color w:val="auto"/>
          <w:szCs w:val="24"/>
        </w:rPr>
        <w:t>flow rate</w:t>
      </w:r>
      <w:r w:rsidR="00365EAD" w:rsidRPr="003920DA">
        <w:rPr>
          <w:color w:val="auto"/>
          <w:szCs w:val="24"/>
        </w:rPr>
        <w:t>, 1.6 L/min).</w:t>
      </w:r>
    </w:p>
    <w:p w:rsidR="008D3AE5" w:rsidRPr="003920DA" w:rsidRDefault="00572647" w:rsidP="00CF065B">
      <w:pPr>
        <w:spacing w:line="480" w:lineRule="auto"/>
        <w:rPr>
          <w:b/>
          <w:i/>
          <w:color w:val="auto"/>
          <w:szCs w:val="24"/>
        </w:rPr>
      </w:pPr>
      <w:r w:rsidRPr="003920DA">
        <w:rPr>
          <w:b/>
          <w:i/>
          <w:color w:val="auto"/>
          <w:szCs w:val="24"/>
        </w:rPr>
        <w:t xml:space="preserve">2.4 </w:t>
      </w:r>
      <w:r w:rsidR="00237855" w:rsidRPr="003920DA">
        <w:rPr>
          <w:b/>
          <w:i/>
          <w:color w:val="auto"/>
          <w:szCs w:val="24"/>
        </w:rPr>
        <w:t>UV analysis of FCPs</w:t>
      </w:r>
    </w:p>
    <w:p w:rsidR="00237855" w:rsidRPr="003920DA" w:rsidRDefault="00365EAD" w:rsidP="007353F5">
      <w:pPr>
        <w:spacing w:line="480" w:lineRule="auto"/>
        <w:ind w:firstLineChars="100" w:firstLine="240"/>
        <w:rPr>
          <w:color w:val="auto"/>
          <w:szCs w:val="24"/>
        </w:rPr>
      </w:pPr>
      <w:r w:rsidRPr="003920DA">
        <w:rPr>
          <w:color w:val="auto"/>
          <w:szCs w:val="24"/>
        </w:rPr>
        <w:lastRenderedPageBreak/>
        <w:t xml:space="preserve">FCPs were </w:t>
      </w:r>
      <w:r w:rsidR="003470E8" w:rsidRPr="003920DA">
        <w:rPr>
          <w:color w:val="auto"/>
          <w:szCs w:val="24"/>
        </w:rPr>
        <w:t>prepared to</w:t>
      </w:r>
      <w:r w:rsidRPr="003920DA">
        <w:rPr>
          <w:color w:val="auto"/>
          <w:szCs w:val="24"/>
        </w:rPr>
        <w:t xml:space="preserve"> </w:t>
      </w:r>
      <w:r w:rsidR="00A156A1" w:rsidRPr="003920DA">
        <w:rPr>
          <w:color w:val="auto"/>
          <w:szCs w:val="24"/>
        </w:rPr>
        <w:t xml:space="preserve">the concentration of </w:t>
      </w:r>
      <w:r w:rsidRPr="003920DA">
        <w:rPr>
          <w:color w:val="auto"/>
          <w:szCs w:val="24"/>
        </w:rPr>
        <w:t>2</w:t>
      </w:r>
      <w:r w:rsidRPr="003920DA">
        <w:rPr>
          <w:rFonts w:hint="eastAsia"/>
          <w:color w:val="auto"/>
          <w:szCs w:val="24"/>
        </w:rPr>
        <w:t>.0</w:t>
      </w:r>
      <w:r w:rsidRPr="003920DA">
        <w:rPr>
          <w:color w:val="auto"/>
          <w:szCs w:val="24"/>
        </w:rPr>
        <w:t xml:space="preserve"> mg/</w:t>
      </w:r>
      <w:proofErr w:type="spellStart"/>
      <w:r w:rsidRPr="003920DA">
        <w:rPr>
          <w:color w:val="auto"/>
          <w:szCs w:val="24"/>
        </w:rPr>
        <w:t>mL</w:t>
      </w:r>
      <w:proofErr w:type="spellEnd"/>
      <w:r w:rsidR="003470E8" w:rsidRPr="003920DA">
        <w:rPr>
          <w:color w:val="auto"/>
          <w:szCs w:val="24"/>
        </w:rPr>
        <w:t xml:space="preserve"> with water</w:t>
      </w:r>
      <w:r w:rsidR="00784199" w:rsidRPr="003920DA">
        <w:rPr>
          <w:color w:val="auto"/>
          <w:szCs w:val="24"/>
        </w:rPr>
        <w:t xml:space="preserve"> using the stock solutions</w:t>
      </w:r>
      <w:r w:rsidR="00D43036" w:rsidRPr="003920DA">
        <w:rPr>
          <w:color w:val="auto"/>
          <w:szCs w:val="24"/>
        </w:rPr>
        <w:t xml:space="preserve">, which </w:t>
      </w:r>
      <w:proofErr w:type="gramStart"/>
      <w:r w:rsidR="00D43036" w:rsidRPr="003920DA">
        <w:rPr>
          <w:color w:val="auto"/>
          <w:szCs w:val="24"/>
        </w:rPr>
        <w:t>w</w:t>
      </w:r>
      <w:r w:rsidR="003470E8" w:rsidRPr="003920DA">
        <w:rPr>
          <w:color w:val="auto"/>
          <w:szCs w:val="24"/>
        </w:rPr>
        <w:t>ere</w:t>
      </w:r>
      <w:r w:rsidR="00D43036" w:rsidRPr="003920DA">
        <w:rPr>
          <w:color w:val="auto"/>
          <w:szCs w:val="24"/>
        </w:rPr>
        <w:t xml:space="preserve"> used</w:t>
      </w:r>
      <w:proofErr w:type="gramEnd"/>
      <w:r w:rsidR="00D43036" w:rsidRPr="003920DA">
        <w:rPr>
          <w:color w:val="auto"/>
          <w:szCs w:val="24"/>
        </w:rPr>
        <w:t xml:space="preserve"> for </w:t>
      </w:r>
      <w:r w:rsidRPr="003920DA">
        <w:rPr>
          <w:color w:val="auto"/>
          <w:szCs w:val="24"/>
        </w:rPr>
        <w:t xml:space="preserve">UV </w:t>
      </w:r>
      <w:r w:rsidR="00D43036" w:rsidRPr="003920DA">
        <w:rPr>
          <w:color w:val="auto"/>
          <w:szCs w:val="24"/>
        </w:rPr>
        <w:t xml:space="preserve">determination. The UV wavelength coverage was </w:t>
      </w:r>
      <w:r w:rsidRPr="003920DA">
        <w:rPr>
          <w:color w:val="auto"/>
          <w:szCs w:val="24"/>
        </w:rPr>
        <w:t>200 to 550 nm.</w:t>
      </w:r>
      <w:r w:rsidR="00784199" w:rsidRPr="003920DA">
        <w:rPr>
          <w:color w:val="auto"/>
          <w:szCs w:val="24"/>
        </w:rPr>
        <w:t xml:space="preserve"> </w:t>
      </w:r>
      <w:proofErr w:type="gramStart"/>
      <w:r w:rsidR="00784199" w:rsidRPr="003920DA">
        <w:rPr>
          <w:color w:val="auto"/>
          <w:szCs w:val="24"/>
        </w:rPr>
        <w:t>UV absorption curves were displayed by Origin 8.0</w:t>
      </w:r>
      <w:proofErr w:type="gramEnd"/>
      <w:r w:rsidR="00784199" w:rsidRPr="003920DA">
        <w:rPr>
          <w:color w:val="auto"/>
          <w:szCs w:val="24"/>
        </w:rPr>
        <w:t>.</w:t>
      </w:r>
    </w:p>
    <w:p w:rsidR="001457F3" w:rsidRPr="003920DA" w:rsidRDefault="00572647" w:rsidP="007353F5">
      <w:pPr>
        <w:spacing w:line="480" w:lineRule="auto"/>
        <w:rPr>
          <w:b/>
          <w:i/>
          <w:color w:val="auto"/>
          <w:szCs w:val="24"/>
        </w:rPr>
      </w:pPr>
      <w:r w:rsidRPr="003920DA">
        <w:rPr>
          <w:b/>
          <w:i/>
          <w:color w:val="auto"/>
          <w:szCs w:val="24"/>
        </w:rPr>
        <w:t xml:space="preserve">2.5 </w:t>
      </w:r>
      <w:r w:rsidR="00CF065B" w:rsidRPr="003920DA">
        <w:rPr>
          <w:b/>
          <w:i/>
          <w:color w:val="auto"/>
          <w:szCs w:val="24"/>
        </w:rPr>
        <w:t>GC-MS</w:t>
      </w:r>
      <w:r w:rsidR="00CF065B" w:rsidRPr="003920DA">
        <w:rPr>
          <w:rFonts w:hint="eastAsia"/>
          <w:b/>
          <w:i/>
          <w:color w:val="auto"/>
          <w:szCs w:val="24"/>
        </w:rPr>
        <w:t xml:space="preserve"> </w:t>
      </w:r>
      <w:r w:rsidR="00D93649" w:rsidRPr="003920DA">
        <w:rPr>
          <w:b/>
          <w:i/>
          <w:color w:val="auto"/>
          <w:szCs w:val="24"/>
        </w:rPr>
        <w:t>analysis</w:t>
      </w:r>
    </w:p>
    <w:p w:rsidR="001457F3" w:rsidRPr="003920DA" w:rsidRDefault="008D3AE5" w:rsidP="007353F5">
      <w:pPr>
        <w:widowControl/>
        <w:spacing w:line="480" w:lineRule="auto"/>
        <w:ind w:firstLineChars="100" w:firstLine="240"/>
        <w:rPr>
          <w:color w:val="auto"/>
          <w:szCs w:val="24"/>
        </w:rPr>
      </w:pPr>
      <w:r w:rsidRPr="003920DA">
        <w:rPr>
          <w:color w:val="auto"/>
          <w:szCs w:val="24"/>
        </w:rPr>
        <w:t xml:space="preserve">FCP </w:t>
      </w:r>
      <w:r w:rsidR="00784199" w:rsidRPr="003920DA">
        <w:rPr>
          <w:color w:val="auto"/>
          <w:szCs w:val="24"/>
        </w:rPr>
        <w:t>stock solutions (1.0 g/</w:t>
      </w:r>
      <w:proofErr w:type="spellStart"/>
      <w:r w:rsidR="00784199" w:rsidRPr="003920DA">
        <w:rPr>
          <w:color w:val="auto"/>
          <w:szCs w:val="24"/>
        </w:rPr>
        <w:t>mL</w:t>
      </w:r>
      <w:proofErr w:type="spellEnd"/>
      <w:r w:rsidR="00784199" w:rsidRPr="003920DA">
        <w:rPr>
          <w:color w:val="auto"/>
          <w:szCs w:val="24"/>
        </w:rPr>
        <w:t xml:space="preserve">) </w:t>
      </w:r>
      <w:r w:rsidRPr="003920DA">
        <w:rPr>
          <w:color w:val="auto"/>
          <w:szCs w:val="24"/>
        </w:rPr>
        <w:t xml:space="preserve">were deal with </w:t>
      </w:r>
      <w:r w:rsidRPr="003920DA">
        <w:rPr>
          <w:rFonts w:hint="eastAsia"/>
          <w:color w:val="auto"/>
          <w:szCs w:val="24"/>
        </w:rPr>
        <w:t>CH</w:t>
      </w:r>
      <w:r w:rsidRPr="003920DA">
        <w:rPr>
          <w:color w:val="auto"/>
          <w:szCs w:val="24"/>
          <w:vertAlign w:val="subscript"/>
        </w:rPr>
        <w:t>2</w:t>
      </w:r>
      <w:r w:rsidRPr="003920DA">
        <w:rPr>
          <w:color w:val="auto"/>
          <w:szCs w:val="24"/>
        </w:rPr>
        <w:t>Cl</w:t>
      </w:r>
      <w:r w:rsidRPr="003920DA">
        <w:rPr>
          <w:color w:val="auto"/>
          <w:szCs w:val="24"/>
          <w:vertAlign w:val="subscript"/>
        </w:rPr>
        <w:t>2</w:t>
      </w:r>
      <w:r w:rsidRPr="003920DA">
        <w:rPr>
          <w:color w:val="auto"/>
          <w:szCs w:val="24"/>
        </w:rPr>
        <w:t xml:space="preserve"> according to the following method twice. FCP </w:t>
      </w:r>
      <w:r w:rsidRPr="003920DA">
        <w:rPr>
          <w:b/>
          <w:color w:val="auto"/>
          <w:szCs w:val="24"/>
        </w:rPr>
        <w:t>a</w:t>
      </w:r>
      <w:r w:rsidRPr="003920DA">
        <w:rPr>
          <w:color w:val="auto"/>
          <w:szCs w:val="24"/>
        </w:rPr>
        <w:t>-</w:t>
      </w:r>
      <w:r w:rsidRPr="003920DA">
        <w:rPr>
          <w:b/>
          <w:color w:val="auto"/>
          <w:szCs w:val="24"/>
        </w:rPr>
        <w:t>f</w:t>
      </w:r>
      <w:r w:rsidRPr="003920DA">
        <w:rPr>
          <w:color w:val="auto"/>
          <w:szCs w:val="24"/>
        </w:rPr>
        <w:t xml:space="preserve"> solutions (15.0 </w:t>
      </w:r>
      <w:proofErr w:type="spellStart"/>
      <w:r w:rsidRPr="003920DA">
        <w:rPr>
          <w:color w:val="auto"/>
          <w:szCs w:val="24"/>
        </w:rPr>
        <w:t>mL</w:t>
      </w:r>
      <w:proofErr w:type="spellEnd"/>
      <w:r w:rsidRPr="003920DA">
        <w:rPr>
          <w:color w:val="auto"/>
          <w:szCs w:val="24"/>
        </w:rPr>
        <w:t xml:space="preserve">) </w:t>
      </w:r>
      <w:proofErr w:type="gramStart"/>
      <w:r w:rsidRPr="003920DA">
        <w:rPr>
          <w:color w:val="auto"/>
          <w:szCs w:val="24"/>
        </w:rPr>
        <w:t>were extracted</w:t>
      </w:r>
      <w:proofErr w:type="gramEnd"/>
      <w:r w:rsidRPr="003920DA">
        <w:rPr>
          <w:color w:val="auto"/>
          <w:szCs w:val="24"/>
        </w:rPr>
        <w:t xml:space="preserve"> with 12.0 </w:t>
      </w:r>
      <w:proofErr w:type="spellStart"/>
      <w:r w:rsidRPr="003920DA">
        <w:rPr>
          <w:color w:val="auto"/>
          <w:szCs w:val="24"/>
        </w:rPr>
        <w:t>mL</w:t>
      </w:r>
      <w:proofErr w:type="spellEnd"/>
      <w:r w:rsidRPr="003920DA">
        <w:rPr>
          <w:color w:val="auto"/>
          <w:szCs w:val="24"/>
        </w:rPr>
        <w:t xml:space="preserve"> </w:t>
      </w:r>
      <w:r w:rsidRPr="003920DA">
        <w:rPr>
          <w:rFonts w:hint="eastAsia"/>
          <w:color w:val="auto"/>
          <w:szCs w:val="24"/>
        </w:rPr>
        <w:t>of CH</w:t>
      </w:r>
      <w:r w:rsidRPr="003920DA">
        <w:rPr>
          <w:color w:val="auto"/>
          <w:szCs w:val="24"/>
          <w:vertAlign w:val="subscript"/>
        </w:rPr>
        <w:t>2</w:t>
      </w:r>
      <w:r w:rsidRPr="003920DA">
        <w:rPr>
          <w:color w:val="auto"/>
          <w:szCs w:val="24"/>
        </w:rPr>
        <w:t>Cl</w:t>
      </w:r>
      <w:r w:rsidRPr="003920DA">
        <w:rPr>
          <w:color w:val="auto"/>
          <w:szCs w:val="24"/>
          <w:vertAlign w:val="subscript"/>
        </w:rPr>
        <w:t>2</w:t>
      </w:r>
      <w:r w:rsidRPr="003920DA">
        <w:rPr>
          <w:color w:val="auto"/>
          <w:szCs w:val="24"/>
        </w:rPr>
        <w:t xml:space="preserve"> </w:t>
      </w:r>
      <w:bookmarkStart w:id="22" w:name="OLE_LINK1"/>
      <w:r w:rsidRPr="003920DA">
        <w:rPr>
          <w:color w:val="auto"/>
          <w:szCs w:val="24"/>
        </w:rPr>
        <w:t>under ultrasonic</w:t>
      </w:r>
      <w:bookmarkEnd w:id="22"/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 xml:space="preserve">condition for 3 min, which were further </w:t>
      </w:r>
      <w:r w:rsidR="00CF065B" w:rsidRPr="003920DA">
        <w:rPr>
          <w:color w:val="auto"/>
          <w:szCs w:val="24"/>
        </w:rPr>
        <w:t xml:space="preserve">heated </w:t>
      </w:r>
      <w:r w:rsidRPr="003920DA">
        <w:rPr>
          <w:color w:val="auto"/>
          <w:szCs w:val="24"/>
        </w:rPr>
        <w:t>under reflux for 20.0 min (</w:t>
      </w:r>
      <w:r w:rsidR="00CF065B" w:rsidRPr="003920DA">
        <w:rPr>
          <w:color w:val="auto"/>
          <w:szCs w:val="24"/>
        </w:rPr>
        <w:t>60 °C</w:t>
      </w:r>
      <w:r w:rsidRPr="003920DA">
        <w:rPr>
          <w:color w:val="auto"/>
          <w:szCs w:val="24"/>
        </w:rPr>
        <w:t>)</w:t>
      </w:r>
      <w:r w:rsidR="00CF065B" w:rsidRPr="003920DA">
        <w:rPr>
          <w:color w:val="auto"/>
          <w:szCs w:val="24"/>
        </w:rPr>
        <w:t xml:space="preserve">. </w:t>
      </w:r>
      <w:r w:rsidRPr="003920DA">
        <w:rPr>
          <w:color w:val="auto"/>
          <w:szCs w:val="24"/>
        </w:rPr>
        <w:t>The two</w:t>
      </w:r>
      <w:r w:rsidR="00CF065B" w:rsidRPr="003920DA">
        <w:rPr>
          <w:color w:val="auto"/>
          <w:szCs w:val="24"/>
        </w:rPr>
        <w:t xml:space="preserve"> </w:t>
      </w:r>
      <w:r w:rsidR="00663030" w:rsidRPr="003920DA">
        <w:rPr>
          <w:color w:val="auto"/>
          <w:szCs w:val="24"/>
        </w:rPr>
        <w:t xml:space="preserve">collected </w:t>
      </w:r>
      <w:r w:rsidR="00CF065B" w:rsidRPr="003920DA">
        <w:rPr>
          <w:rFonts w:hint="eastAsia"/>
          <w:color w:val="auto"/>
          <w:szCs w:val="24"/>
        </w:rPr>
        <w:t>CH</w:t>
      </w:r>
      <w:r w:rsidR="00CF065B" w:rsidRPr="003920DA">
        <w:rPr>
          <w:color w:val="auto"/>
          <w:szCs w:val="24"/>
          <w:vertAlign w:val="subscript"/>
        </w:rPr>
        <w:t>2</w:t>
      </w:r>
      <w:r w:rsidR="00CF065B" w:rsidRPr="003920DA">
        <w:rPr>
          <w:color w:val="auto"/>
          <w:szCs w:val="24"/>
        </w:rPr>
        <w:t>Cl</w:t>
      </w:r>
      <w:r w:rsidR="00CF065B" w:rsidRPr="003920DA">
        <w:rPr>
          <w:color w:val="auto"/>
          <w:szCs w:val="24"/>
          <w:vertAlign w:val="subscript"/>
        </w:rPr>
        <w:t>2</w:t>
      </w:r>
      <w:r w:rsidR="00CF065B" w:rsidRPr="003920DA">
        <w:rPr>
          <w:color w:val="auto"/>
          <w:szCs w:val="24"/>
        </w:rPr>
        <w:t xml:space="preserve"> layers </w:t>
      </w:r>
      <w:proofErr w:type="gramStart"/>
      <w:r w:rsidR="00CF065B" w:rsidRPr="003920DA">
        <w:rPr>
          <w:color w:val="auto"/>
          <w:szCs w:val="24"/>
        </w:rPr>
        <w:t xml:space="preserve">were </w:t>
      </w:r>
      <w:r w:rsidR="00A156A1" w:rsidRPr="003920DA">
        <w:rPr>
          <w:color w:val="auto"/>
          <w:szCs w:val="24"/>
        </w:rPr>
        <w:t>combined</w:t>
      </w:r>
      <w:r w:rsidR="00CF065B" w:rsidRPr="003920DA">
        <w:rPr>
          <w:color w:val="auto"/>
          <w:szCs w:val="24"/>
        </w:rPr>
        <w:t xml:space="preserve"> and </w:t>
      </w:r>
      <w:r w:rsidR="003470E8" w:rsidRPr="003920DA">
        <w:rPr>
          <w:color w:val="auto"/>
          <w:szCs w:val="24"/>
        </w:rPr>
        <w:t>volatilized</w:t>
      </w:r>
      <w:r w:rsidR="00CF065B" w:rsidRPr="003920DA">
        <w:rPr>
          <w:color w:val="auto"/>
          <w:szCs w:val="24"/>
        </w:rPr>
        <w:t xml:space="preserve"> to </w:t>
      </w:r>
      <w:r w:rsidR="00663030" w:rsidRPr="003920DA">
        <w:rPr>
          <w:color w:val="auto"/>
          <w:szCs w:val="24"/>
        </w:rPr>
        <w:t xml:space="preserve">the volume of </w:t>
      </w:r>
      <w:r w:rsidR="00CF065B" w:rsidRPr="003920DA">
        <w:rPr>
          <w:color w:val="auto"/>
          <w:szCs w:val="24"/>
        </w:rPr>
        <w:t xml:space="preserve">0.9 </w:t>
      </w:r>
      <w:proofErr w:type="spellStart"/>
      <w:r w:rsidR="00CF065B" w:rsidRPr="003920DA">
        <w:rPr>
          <w:color w:val="auto"/>
          <w:szCs w:val="24"/>
        </w:rPr>
        <w:t>mL</w:t>
      </w:r>
      <w:proofErr w:type="gramEnd"/>
      <w:r w:rsidR="00CF065B" w:rsidRPr="003920DA">
        <w:rPr>
          <w:color w:val="auto"/>
          <w:szCs w:val="24"/>
        </w:rPr>
        <w:t>.</w:t>
      </w:r>
      <w:proofErr w:type="spellEnd"/>
      <w:r w:rsidR="001C7224" w:rsidRPr="003920DA">
        <w:rPr>
          <w:color w:val="auto"/>
          <w:szCs w:val="24"/>
        </w:rPr>
        <w:t xml:space="preserve"> Finally, 0.1 </w:t>
      </w:r>
      <w:proofErr w:type="spellStart"/>
      <w:r w:rsidR="001C7224" w:rsidRPr="003920DA">
        <w:rPr>
          <w:color w:val="auto"/>
          <w:szCs w:val="24"/>
        </w:rPr>
        <w:t>mL</w:t>
      </w:r>
      <w:proofErr w:type="spellEnd"/>
      <w:r w:rsidR="001C7224" w:rsidRPr="003920DA">
        <w:rPr>
          <w:color w:val="auto"/>
          <w:szCs w:val="24"/>
        </w:rPr>
        <w:t xml:space="preserve"> of 2-phenylethyl acetate (</w:t>
      </w:r>
      <w:r w:rsidR="003470E8" w:rsidRPr="003920DA">
        <w:rPr>
          <w:color w:val="auto"/>
          <w:szCs w:val="24"/>
        </w:rPr>
        <w:t>0.821 mg/</w:t>
      </w:r>
      <w:proofErr w:type="spellStart"/>
      <w:r w:rsidR="003470E8" w:rsidRPr="003920DA">
        <w:rPr>
          <w:color w:val="auto"/>
          <w:szCs w:val="24"/>
        </w:rPr>
        <w:t>mL</w:t>
      </w:r>
      <w:proofErr w:type="spellEnd"/>
      <w:r w:rsidR="003470E8" w:rsidRPr="003920DA">
        <w:rPr>
          <w:color w:val="auto"/>
          <w:szCs w:val="24"/>
        </w:rPr>
        <w:t>, internal standard</w:t>
      </w:r>
      <w:r w:rsidR="001C7224" w:rsidRPr="003920DA">
        <w:rPr>
          <w:color w:val="auto"/>
          <w:szCs w:val="24"/>
        </w:rPr>
        <w:t xml:space="preserve">) </w:t>
      </w:r>
      <w:proofErr w:type="gramStart"/>
      <w:r w:rsidR="001C7224" w:rsidRPr="003920DA">
        <w:rPr>
          <w:color w:val="auto"/>
          <w:szCs w:val="24"/>
        </w:rPr>
        <w:t>w</w:t>
      </w:r>
      <w:r w:rsidR="00C0392D" w:rsidRPr="003920DA">
        <w:rPr>
          <w:color w:val="auto"/>
          <w:szCs w:val="24"/>
        </w:rPr>
        <w:t>as</w:t>
      </w:r>
      <w:r w:rsidR="001C7224" w:rsidRPr="003920DA">
        <w:rPr>
          <w:color w:val="auto"/>
          <w:szCs w:val="24"/>
        </w:rPr>
        <w:t xml:space="preserve"> added</w:t>
      </w:r>
      <w:proofErr w:type="gramEnd"/>
      <w:r w:rsidR="001C7224" w:rsidRPr="003920DA">
        <w:rPr>
          <w:color w:val="auto"/>
          <w:szCs w:val="24"/>
        </w:rPr>
        <w:t>.</w:t>
      </w:r>
    </w:p>
    <w:p w:rsidR="00D732E3" w:rsidRPr="003920DA" w:rsidRDefault="00C0392D" w:rsidP="00D732E3">
      <w:pPr>
        <w:widowControl/>
        <w:spacing w:line="480" w:lineRule="auto"/>
        <w:ind w:firstLineChars="150" w:firstLine="360"/>
        <w:rPr>
          <w:color w:val="auto"/>
          <w:szCs w:val="24"/>
        </w:rPr>
      </w:pPr>
      <w:proofErr w:type="gramStart"/>
      <w:r w:rsidRPr="003920DA">
        <w:rPr>
          <w:color w:val="auto"/>
          <w:szCs w:val="24"/>
        </w:rPr>
        <w:t xml:space="preserve">GC-MS </w:t>
      </w:r>
      <w:r w:rsidR="00A156A1" w:rsidRPr="003920DA">
        <w:rPr>
          <w:color w:val="auto"/>
          <w:szCs w:val="24"/>
        </w:rPr>
        <w:t xml:space="preserve">was </w:t>
      </w:r>
      <w:r w:rsidRPr="003920DA">
        <w:rPr>
          <w:color w:val="auto"/>
          <w:szCs w:val="24"/>
        </w:rPr>
        <w:t>performed by</w:t>
      </w:r>
      <w:r w:rsidR="001C7224" w:rsidRPr="003920DA">
        <w:rPr>
          <w:color w:val="auto"/>
          <w:szCs w:val="24"/>
        </w:rPr>
        <w:t xml:space="preserve"> </w:t>
      </w:r>
      <w:r w:rsidR="00A156A1" w:rsidRPr="003920DA">
        <w:rPr>
          <w:color w:val="auto"/>
          <w:szCs w:val="24"/>
        </w:rPr>
        <w:t xml:space="preserve">an </w:t>
      </w:r>
      <w:r w:rsidR="001C7224" w:rsidRPr="003920DA">
        <w:rPr>
          <w:color w:val="auto"/>
          <w:szCs w:val="24"/>
        </w:rPr>
        <w:t>Agilent 6890-5973 GC-MS</w:t>
      </w:r>
      <w:r w:rsidR="003470E8" w:rsidRPr="003920DA">
        <w:rPr>
          <w:color w:val="auto"/>
          <w:szCs w:val="24"/>
        </w:rPr>
        <w:t xml:space="preserve"> </w:t>
      </w:r>
      <w:r w:rsidR="003470E8" w:rsidRPr="003920DA">
        <w:rPr>
          <w:rFonts w:hint="eastAsia"/>
          <w:color w:val="auto"/>
          <w:szCs w:val="24"/>
        </w:rPr>
        <w:t>(</w:t>
      </w:r>
      <w:r w:rsidR="003470E8" w:rsidRPr="003920DA">
        <w:rPr>
          <w:color w:val="auto"/>
          <w:szCs w:val="24"/>
        </w:rPr>
        <w:t xml:space="preserve">injection volume, 1.0 </w:t>
      </w:r>
      <w:r w:rsidR="003470E8" w:rsidRPr="003920DA">
        <w:rPr>
          <w:i/>
          <w:color w:val="auto"/>
          <w:szCs w:val="24"/>
        </w:rPr>
        <w:t>µ</w:t>
      </w:r>
      <w:r w:rsidR="003470E8" w:rsidRPr="003920DA">
        <w:rPr>
          <w:color w:val="auto"/>
          <w:szCs w:val="24"/>
        </w:rPr>
        <w:t>L)</w:t>
      </w:r>
      <w:proofErr w:type="gramEnd"/>
      <w:r w:rsidR="003470E8" w:rsidRPr="003920DA">
        <w:rPr>
          <w:color w:val="auto"/>
          <w:szCs w:val="24"/>
        </w:rPr>
        <w:t>.</w:t>
      </w:r>
      <w:r w:rsidR="001C7224" w:rsidRPr="003920DA">
        <w:rPr>
          <w:color w:val="auto"/>
          <w:szCs w:val="24"/>
        </w:rPr>
        <w:t xml:space="preserve"> </w:t>
      </w:r>
      <w:r w:rsidR="003470E8" w:rsidRPr="003920DA">
        <w:rPr>
          <w:color w:val="auto"/>
          <w:szCs w:val="24"/>
        </w:rPr>
        <w:t>The GC-MS</w:t>
      </w:r>
      <w:r w:rsidR="001C7224" w:rsidRPr="003920DA">
        <w:rPr>
          <w:color w:val="auto"/>
          <w:szCs w:val="24"/>
        </w:rPr>
        <w:t xml:space="preserve"> </w:t>
      </w:r>
      <w:r w:rsidR="003470E8" w:rsidRPr="003920DA">
        <w:rPr>
          <w:color w:val="auto"/>
          <w:szCs w:val="24"/>
        </w:rPr>
        <w:t xml:space="preserve">column </w:t>
      </w:r>
      <w:proofErr w:type="gramStart"/>
      <w:r w:rsidR="003470E8" w:rsidRPr="003920DA">
        <w:rPr>
          <w:color w:val="auto"/>
          <w:szCs w:val="24"/>
        </w:rPr>
        <w:t>was chosen</w:t>
      </w:r>
      <w:proofErr w:type="gramEnd"/>
      <w:r w:rsidR="003470E8" w:rsidRPr="003920DA">
        <w:rPr>
          <w:color w:val="auto"/>
          <w:szCs w:val="24"/>
        </w:rPr>
        <w:t xml:space="preserve"> as </w:t>
      </w:r>
      <w:r w:rsidR="008433A1" w:rsidRPr="003920DA">
        <w:rPr>
          <w:color w:val="auto"/>
          <w:szCs w:val="24"/>
        </w:rPr>
        <w:t>HP-5 (60 m × 0.25 mm</w:t>
      </w:r>
      <w:r w:rsidR="003470E8" w:rsidRPr="003920DA">
        <w:rPr>
          <w:color w:val="auto"/>
          <w:szCs w:val="24"/>
        </w:rPr>
        <w:t xml:space="preserve"> </w:t>
      </w:r>
      <w:proofErr w:type="spellStart"/>
      <w:r w:rsidR="003470E8" w:rsidRPr="003920DA">
        <w:rPr>
          <w:color w:val="auto"/>
          <w:szCs w:val="24"/>
        </w:rPr>
        <w:t>i.d</w:t>
      </w:r>
      <w:proofErr w:type="spellEnd"/>
      <w:r w:rsidR="003470E8" w:rsidRPr="003920DA">
        <w:rPr>
          <w:color w:val="auto"/>
          <w:szCs w:val="24"/>
        </w:rPr>
        <w:t xml:space="preserve">. × 0.25 </w:t>
      </w:r>
      <w:proofErr w:type="spellStart"/>
      <w:r w:rsidR="003470E8" w:rsidRPr="003920DA">
        <w:rPr>
          <w:color w:val="auto"/>
          <w:szCs w:val="24"/>
        </w:rPr>
        <w:t>μm</w:t>
      </w:r>
      <w:proofErr w:type="spellEnd"/>
      <w:r w:rsidR="003470E8" w:rsidRPr="003920DA">
        <w:rPr>
          <w:color w:val="auto"/>
          <w:szCs w:val="24"/>
        </w:rPr>
        <w:t xml:space="preserve"> </w:t>
      </w:r>
      <w:proofErr w:type="spellStart"/>
      <w:r w:rsidR="003470E8" w:rsidRPr="003920DA">
        <w:rPr>
          <w:color w:val="auto"/>
          <w:szCs w:val="24"/>
        </w:rPr>
        <w:t>d.f</w:t>
      </w:r>
      <w:proofErr w:type="spellEnd"/>
      <w:r w:rsidR="003470E8" w:rsidRPr="003920DA">
        <w:rPr>
          <w:color w:val="auto"/>
          <w:szCs w:val="24"/>
        </w:rPr>
        <w:t>.</w:t>
      </w:r>
      <w:r w:rsidR="008433A1" w:rsidRPr="003920DA">
        <w:rPr>
          <w:color w:val="auto"/>
          <w:szCs w:val="24"/>
        </w:rPr>
        <w:t>)</w:t>
      </w:r>
      <w:r w:rsidR="001C7224" w:rsidRPr="003920DA">
        <w:rPr>
          <w:color w:val="auto"/>
          <w:szCs w:val="24"/>
        </w:rPr>
        <w:t>.</w:t>
      </w:r>
      <w:r w:rsidR="003470E8" w:rsidRPr="003920DA">
        <w:rPr>
          <w:color w:val="auto"/>
          <w:szCs w:val="24"/>
        </w:rPr>
        <w:t xml:space="preserve"> </w:t>
      </w:r>
      <w:r w:rsidR="009F252D" w:rsidRPr="003920DA">
        <w:rPr>
          <w:color w:val="auto"/>
          <w:szCs w:val="24"/>
        </w:rPr>
        <w:t xml:space="preserve">Helium </w:t>
      </w:r>
      <w:proofErr w:type="gramStart"/>
      <w:r w:rsidR="009F252D" w:rsidRPr="003920DA">
        <w:rPr>
          <w:color w:val="auto"/>
          <w:szCs w:val="24"/>
        </w:rPr>
        <w:t>was used</w:t>
      </w:r>
      <w:proofErr w:type="gramEnd"/>
      <w:r w:rsidR="009F252D" w:rsidRPr="003920DA">
        <w:rPr>
          <w:color w:val="auto"/>
          <w:szCs w:val="24"/>
        </w:rPr>
        <w:t xml:space="preserve"> as t</w:t>
      </w:r>
      <w:r w:rsidR="001C7224" w:rsidRPr="003920DA">
        <w:rPr>
          <w:color w:val="auto"/>
          <w:szCs w:val="24"/>
        </w:rPr>
        <w:t xml:space="preserve">he gas carrier </w:t>
      </w:r>
      <w:r w:rsidR="009F252D" w:rsidRPr="003920DA">
        <w:rPr>
          <w:color w:val="auto"/>
          <w:szCs w:val="24"/>
        </w:rPr>
        <w:t xml:space="preserve">with </w:t>
      </w:r>
      <w:r w:rsidRPr="003920DA">
        <w:rPr>
          <w:rFonts w:hint="eastAsia"/>
          <w:color w:val="auto"/>
          <w:szCs w:val="24"/>
        </w:rPr>
        <w:t xml:space="preserve">a </w:t>
      </w:r>
      <w:r w:rsidR="00CF065B" w:rsidRPr="003920DA">
        <w:rPr>
          <w:color w:val="auto"/>
          <w:szCs w:val="24"/>
        </w:rPr>
        <w:t>flow rate</w:t>
      </w:r>
      <w:r w:rsidR="009F252D" w:rsidRPr="003920DA">
        <w:rPr>
          <w:color w:val="auto"/>
          <w:szCs w:val="24"/>
        </w:rPr>
        <w:t xml:space="preserve"> of </w:t>
      </w:r>
      <w:r w:rsidR="00CF065B" w:rsidRPr="003920DA">
        <w:rPr>
          <w:color w:val="auto"/>
          <w:szCs w:val="24"/>
        </w:rPr>
        <w:t>1</w:t>
      </w:r>
      <w:r w:rsidR="009F252D" w:rsidRPr="003920DA">
        <w:rPr>
          <w:color w:val="auto"/>
          <w:szCs w:val="24"/>
        </w:rPr>
        <w:t xml:space="preserve">.0 </w:t>
      </w:r>
      <w:proofErr w:type="spellStart"/>
      <w:r w:rsidR="009F252D" w:rsidRPr="003920DA">
        <w:rPr>
          <w:color w:val="auto"/>
          <w:szCs w:val="24"/>
        </w:rPr>
        <w:t>mL</w:t>
      </w:r>
      <w:proofErr w:type="spellEnd"/>
      <w:r w:rsidR="009F252D" w:rsidRPr="003920DA">
        <w:rPr>
          <w:color w:val="auto"/>
          <w:szCs w:val="24"/>
        </w:rPr>
        <w:t>/min</w:t>
      </w:r>
      <w:r w:rsidR="00CF065B" w:rsidRPr="003920DA">
        <w:rPr>
          <w:color w:val="auto"/>
          <w:szCs w:val="24"/>
        </w:rPr>
        <w:t>. The column temperature</w:t>
      </w:r>
      <w:r w:rsidR="00CF065B" w:rsidRPr="003920DA">
        <w:rPr>
          <w:rFonts w:hint="eastAsia"/>
          <w:color w:val="auto"/>
          <w:szCs w:val="24"/>
        </w:rPr>
        <w:t xml:space="preserve"> </w:t>
      </w:r>
      <w:proofErr w:type="gramStart"/>
      <w:r w:rsidR="00CF065B" w:rsidRPr="003920DA">
        <w:rPr>
          <w:color w:val="auto"/>
          <w:szCs w:val="24"/>
        </w:rPr>
        <w:t xml:space="preserve">was </w:t>
      </w:r>
      <w:r w:rsidR="009F252D" w:rsidRPr="003920DA">
        <w:rPr>
          <w:color w:val="auto"/>
          <w:szCs w:val="24"/>
        </w:rPr>
        <w:t>held</w:t>
      </w:r>
      <w:proofErr w:type="gramEnd"/>
      <w:r w:rsidR="009F252D" w:rsidRPr="003920DA">
        <w:rPr>
          <w:color w:val="auto"/>
          <w:szCs w:val="24"/>
        </w:rPr>
        <w:t xml:space="preserve"> at 50 °C for 2 min, raised from</w:t>
      </w:r>
      <w:r w:rsidR="001C7224" w:rsidRPr="003920DA">
        <w:rPr>
          <w:color w:val="auto"/>
          <w:szCs w:val="24"/>
        </w:rPr>
        <w:t xml:space="preserve"> 50 °C to 120 °C</w:t>
      </w:r>
      <w:r w:rsidR="009F252D" w:rsidRPr="003920DA">
        <w:rPr>
          <w:color w:val="auto"/>
          <w:szCs w:val="24"/>
        </w:rPr>
        <w:t xml:space="preserve"> at </w:t>
      </w:r>
      <w:r w:rsidRPr="003920DA">
        <w:rPr>
          <w:color w:val="auto"/>
          <w:szCs w:val="24"/>
        </w:rPr>
        <w:t>a</w:t>
      </w:r>
      <w:r w:rsidR="009F252D" w:rsidRPr="003920DA">
        <w:rPr>
          <w:color w:val="auto"/>
          <w:szCs w:val="24"/>
        </w:rPr>
        <w:t xml:space="preserve"> rate of </w:t>
      </w:r>
      <w:r w:rsidR="001C7224" w:rsidRPr="003920DA">
        <w:rPr>
          <w:color w:val="auto"/>
          <w:szCs w:val="24"/>
        </w:rPr>
        <w:t>6 °C/min</w:t>
      </w:r>
      <w:r w:rsidR="009F252D" w:rsidRPr="003920DA">
        <w:rPr>
          <w:color w:val="auto"/>
          <w:szCs w:val="24"/>
        </w:rPr>
        <w:t xml:space="preserve">, and </w:t>
      </w:r>
      <w:r w:rsidRPr="003920DA">
        <w:rPr>
          <w:color w:val="auto"/>
          <w:szCs w:val="24"/>
        </w:rPr>
        <w:t>increased</w:t>
      </w:r>
      <w:r w:rsidR="009F252D" w:rsidRPr="003920DA">
        <w:rPr>
          <w:color w:val="auto"/>
          <w:szCs w:val="24"/>
        </w:rPr>
        <w:t xml:space="preserve"> from </w:t>
      </w:r>
      <w:r w:rsidR="001C7224" w:rsidRPr="003920DA">
        <w:rPr>
          <w:color w:val="auto"/>
          <w:szCs w:val="24"/>
        </w:rPr>
        <w:t>120 °C to 240 °C</w:t>
      </w:r>
      <w:r w:rsidR="009F252D" w:rsidRPr="003920DA">
        <w:rPr>
          <w:color w:val="auto"/>
          <w:szCs w:val="24"/>
        </w:rPr>
        <w:t xml:space="preserve"> at </w:t>
      </w:r>
      <w:r w:rsidRPr="003920DA">
        <w:rPr>
          <w:color w:val="auto"/>
          <w:szCs w:val="24"/>
        </w:rPr>
        <w:t>a</w:t>
      </w:r>
      <w:r w:rsidR="009F252D" w:rsidRPr="003920DA">
        <w:rPr>
          <w:color w:val="auto"/>
          <w:szCs w:val="24"/>
        </w:rPr>
        <w:t xml:space="preserve"> rate of </w:t>
      </w:r>
      <w:r w:rsidR="001C7224" w:rsidRPr="003920DA">
        <w:rPr>
          <w:color w:val="auto"/>
          <w:szCs w:val="24"/>
        </w:rPr>
        <w:t>12 °C/min</w:t>
      </w:r>
      <w:r w:rsidR="009F252D" w:rsidRPr="003920DA">
        <w:rPr>
          <w:color w:val="auto"/>
          <w:szCs w:val="24"/>
        </w:rPr>
        <w:t>.</w:t>
      </w:r>
      <w:r w:rsidR="001C7224" w:rsidRPr="003920DA">
        <w:rPr>
          <w:color w:val="auto"/>
          <w:szCs w:val="24"/>
        </w:rPr>
        <w:t xml:space="preserve"> </w:t>
      </w:r>
      <w:r w:rsidR="009F252D" w:rsidRPr="003920DA">
        <w:rPr>
          <w:color w:val="auto"/>
          <w:szCs w:val="24"/>
        </w:rPr>
        <w:t xml:space="preserve">Then the column temperature </w:t>
      </w:r>
      <w:proofErr w:type="gramStart"/>
      <w:r w:rsidR="009F252D" w:rsidRPr="003920DA">
        <w:rPr>
          <w:color w:val="auto"/>
          <w:szCs w:val="24"/>
        </w:rPr>
        <w:t>was held</w:t>
      </w:r>
      <w:r w:rsidR="001C7224" w:rsidRPr="003920DA">
        <w:rPr>
          <w:color w:val="auto"/>
          <w:szCs w:val="24"/>
        </w:rPr>
        <w:t xml:space="preserve"> </w:t>
      </w:r>
      <w:r w:rsidR="009F252D" w:rsidRPr="003920DA">
        <w:rPr>
          <w:color w:val="auto"/>
          <w:szCs w:val="24"/>
        </w:rPr>
        <w:t xml:space="preserve">at 240 °C </w:t>
      </w:r>
      <w:r w:rsidR="001C7224" w:rsidRPr="003920DA">
        <w:rPr>
          <w:color w:val="auto"/>
          <w:szCs w:val="24"/>
        </w:rPr>
        <w:t>for 5 min</w:t>
      </w:r>
      <w:r w:rsidR="009F252D" w:rsidRPr="003920DA">
        <w:rPr>
          <w:color w:val="auto"/>
          <w:szCs w:val="24"/>
        </w:rPr>
        <w:t xml:space="preserve"> and raised from </w:t>
      </w:r>
      <w:r w:rsidR="001C7224" w:rsidRPr="003920DA">
        <w:rPr>
          <w:color w:val="auto"/>
          <w:szCs w:val="24"/>
        </w:rPr>
        <w:t>240 °C to 280 °C</w:t>
      </w:r>
      <w:r w:rsidR="009F252D" w:rsidRPr="003920DA">
        <w:rPr>
          <w:color w:val="auto"/>
          <w:szCs w:val="24"/>
        </w:rPr>
        <w:t xml:space="preserve"> at </w:t>
      </w:r>
      <w:r w:rsidRPr="003920DA">
        <w:rPr>
          <w:color w:val="auto"/>
          <w:szCs w:val="24"/>
        </w:rPr>
        <w:t>a</w:t>
      </w:r>
      <w:r w:rsidR="009F252D" w:rsidRPr="003920DA">
        <w:rPr>
          <w:color w:val="auto"/>
          <w:szCs w:val="24"/>
        </w:rPr>
        <w:t xml:space="preserve"> rate of </w:t>
      </w:r>
      <w:r w:rsidR="001C7224" w:rsidRPr="003920DA">
        <w:rPr>
          <w:color w:val="auto"/>
          <w:szCs w:val="24"/>
        </w:rPr>
        <w:t>15 °C/min</w:t>
      </w:r>
      <w:proofErr w:type="gramEnd"/>
      <w:r w:rsidR="001C7224" w:rsidRPr="003920DA">
        <w:rPr>
          <w:color w:val="auto"/>
          <w:szCs w:val="24"/>
        </w:rPr>
        <w:t>.</w:t>
      </w:r>
      <w:r w:rsidR="00BC630A" w:rsidRPr="003920DA">
        <w:rPr>
          <w:color w:val="auto"/>
          <w:szCs w:val="24"/>
        </w:rPr>
        <w:t xml:space="preserve"> </w:t>
      </w:r>
      <w:r w:rsidR="00D732E3" w:rsidRPr="003920DA">
        <w:rPr>
          <w:color w:val="auto"/>
          <w:szCs w:val="24"/>
        </w:rPr>
        <w:t xml:space="preserve">The identification of flavor compounds was carried out through comparing their measured mass data with those in the </w:t>
      </w:r>
      <w:proofErr w:type="gramStart"/>
      <w:r w:rsidR="00D732E3" w:rsidRPr="003920DA">
        <w:rPr>
          <w:color w:val="auto"/>
          <w:szCs w:val="24"/>
        </w:rPr>
        <w:t>mass</w:t>
      </w:r>
      <w:proofErr w:type="gramEnd"/>
      <w:r w:rsidR="00D732E3" w:rsidRPr="003920DA">
        <w:rPr>
          <w:color w:val="auto"/>
          <w:szCs w:val="24"/>
        </w:rPr>
        <w:t xml:space="preserve"> spectral library</w:t>
      </w:r>
      <w:r w:rsidR="00D732E3" w:rsidRPr="003920DA">
        <w:rPr>
          <w:rFonts w:hint="eastAsia"/>
          <w:color w:val="auto"/>
          <w:szCs w:val="24"/>
        </w:rPr>
        <w:t xml:space="preserve"> </w:t>
      </w:r>
      <w:r w:rsidR="00D732E3" w:rsidRPr="003920DA">
        <w:rPr>
          <w:color w:val="auto"/>
          <w:szCs w:val="24"/>
        </w:rPr>
        <w:t xml:space="preserve">2017 of </w:t>
      </w:r>
      <w:r w:rsidR="00D732E3" w:rsidRPr="003920DA">
        <w:rPr>
          <w:rFonts w:hint="eastAsia"/>
          <w:color w:val="auto"/>
          <w:szCs w:val="24"/>
        </w:rPr>
        <w:t>National Institute of Standards and Technology (NIST)</w:t>
      </w:r>
      <w:r w:rsidR="00D732E3" w:rsidRPr="003920DA">
        <w:rPr>
          <w:color w:val="auto"/>
          <w:szCs w:val="24"/>
        </w:rPr>
        <w:t>, and the components with more than 85% matching scores were chosen.</w:t>
      </w:r>
      <w:r w:rsidR="00D732E3" w:rsidRPr="003920DA">
        <w:rPr>
          <w:color w:val="auto"/>
        </w:rPr>
        <w:t xml:space="preserve"> The identification of key </w:t>
      </w:r>
      <w:r w:rsidR="00D732E3" w:rsidRPr="003920DA">
        <w:rPr>
          <w:color w:val="auto"/>
          <w:szCs w:val="24"/>
        </w:rPr>
        <w:t xml:space="preserve">flavor compounds was further verified by their </w:t>
      </w:r>
      <w:r w:rsidR="00D732E3" w:rsidRPr="003920DA">
        <w:rPr>
          <w:rFonts w:ascii="MinionPro-Regular" w:hAnsi="MinionPro-Regular"/>
          <w:color w:val="auto"/>
          <w:szCs w:val="24"/>
        </w:rPr>
        <w:t>retention</w:t>
      </w:r>
      <w:r w:rsidR="00D732E3" w:rsidRPr="003920DA">
        <w:rPr>
          <w:color w:val="auto"/>
          <w:szCs w:val="24"/>
        </w:rPr>
        <w:t xml:space="preserve"> times </w:t>
      </w:r>
      <w:r w:rsidR="00D732E3" w:rsidRPr="003920DA">
        <w:rPr>
          <w:color w:val="auto"/>
        </w:rPr>
        <w:t xml:space="preserve">with those of </w:t>
      </w:r>
      <w:r w:rsidR="00D732E3" w:rsidRPr="003920DA">
        <w:rPr>
          <w:color w:val="auto"/>
        </w:rPr>
        <w:lastRenderedPageBreak/>
        <w:t xml:space="preserve">the </w:t>
      </w:r>
      <w:r w:rsidR="00D732E3" w:rsidRPr="003920DA">
        <w:rPr>
          <w:color w:val="auto"/>
          <w:szCs w:val="24"/>
        </w:rPr>
        <w:t>standard compounds available in the authors’ laboratory such as furfural</w:t>
      </w:r>
      <w:r w:rsidR="00D732E3" w:rsidRPr="003920DA">
        <w:rPr>
          <w:rFonts w:hint="eastAsia"/>
          <w:color w:val="auto"/>
          <w:szCs w:val="24"/>
        </w:rPr>
        <w:t>,</w:t>
      </w:r>
      <w:r w:rsidR="00D732E3" w:rsidRPr="003920DA">
        <w:rPr>
          <w:color w:val="auto"/>
          <w:szCs w:val="24"/>
        </w:rPr>
        <w:t xml:space="preserve"> 5-HMF, 2</w:t>
      </w:r>
      <w:proofErr w:type="gramStart"/>
      <w:r w:rsidR="00D732E3" w:rsidRPr="003920DA">
        <w:rPr>
          <w:color w:val="auto"/>
          <w:szCs w:val="24"/>
        </w:rPr>
        <w:t>,5</w:t>
      </w:r>
      <w:proofErr w:type="gramEnd"/>
      <w:r w:rsidR="00D732E3" w:rsidRPr="003920DA">
        <w:rPr>
          <w:color w:val="auto"/>
          <w:szCs w:val="24"/>
        </w:rPr>
        <w:t>-furandicarboxaldehyde, and 2-furanmethanol.</w:t>
      </w:r>
    </w:p>
    <w:p w:rsidR="001457F3" w:rsidRPr="003920DA" w:rsidRDefault="001457F3" w:rsidP="007353F5">
      <w:pPr>
        <w:widowControl/>
        <w:spacing w:line="480" w:lineRule="auto"/>
        <w:ind w:firstLineChars="100" w:firstLine="241"/>
        <w:rPr>
          <w:b/>
          <w:i/>
          <w:color w:val="auto"/>
          <w:szCs w:val="24"/>
        </w:rPr>
      </w:pPr>
    </w:p>
    <w:p w:rsidR="001457F3" w:rsidRPr="003920DA" w:rsidRDefault="00572647" w:rsidP="007565BB">
      <w:pPr>
        <w:spacing w:line="480" w:lineRule="auto"/>
        <w:rPr>
          <w:b/>
          <w:i/>
          <w:color w:val="auto"/>
          <w:szCs w:val="24"/>
        </w:rPr>
      </w:pPr>
      <w:r w:rsidRPr="003920DA">
        <w:rPr>
          <w:b/>
          <w:i/>
          <w:color w:val="auto"/>
          <w:szCs w:val="24"/>
        </w:rPr>
        <w:t xml:space="preserve">2.6 </w:t>
      </w:r>
      <w:r w:rsidR="00CF065B" w:rsidRPr="003920DA">
        <w:rPr>
          <w:b/>
          <w:i/>
          <w:color w:val="auto"/>
          <w:szCs w:val="24"/>
        </w:rPr>
        <w:t>A</w:t>
      </w:r>
      <w:r w:rsidR="00CF065B" w:rsidRPr="003920DA">
        <w:rPr>
          <w:rFonts w:hint="eastAsia"/>
          <w:b/>
          <w:i/>
          <w:color w:val="auto"/>
          <w:szCs w:val="24"/>
        </w:rPr>
        <w:t xml:space="preserve">ntioxidant </w:t>
      </w:r>
      <w:r w:rsidR="00D93649" w:rsidRPr="003920DA">
        <w:rPr>
          <w:b/>
          <w:i/>
          <w:color w:val="auto"/>
          <w:szCs w:val="24"/>
        </w:rPr>
        <w:t>assays</w:t>
      </w:r>
    </w:p>
    <w:p w:rsidR="001457F3" w:rsidRPr="003920DA" w:rsidRDefault="00CF065B" w:rsidP="007353F5">
      <w:pPr>
        <w:spacing w:line="480" w:lineRule="auto"/>
        <w:ind w:firstLineChars="100" w:firstLine="240"/>
        <w:rPr>
          <w:color w:val="auto"/>
          <w:szCs w:val="24"/>
        </w:rPr>
      </w:pPr>
      <w:r w:rsidRPr="003920DA">
        <w:rPr>
          <w:color w:val="auto"/>
          <w:szCs w:val="24"/>
        </w:rPr>
        <w:t xml:space="preserve">The </w:t>
      </w:r>
      <w:r w:rsidR="00404536" w:rsidRPr="003920DA">
        <w:rPr>
          <w:color w:val="auto"/>
          <w:szCs w:val="24"/>
        </w:rPr>
        <w:t xml:space="preserve">antioxidant </w:t>
      </w:r>
      <w:r w:rsidR="00404536" w:rsidRPr="003920DA">
        <w:rPr>
          <w:rFonts w:hint="eastAsia"/>
          <w:color w:val="auto"/>
          <w:szCs w:val="24"/>
        </w:rPr>
        <w:t>effects</w:t>
      </w:r>
      <w:r w:rsidR="00404536" w:rsidRPr="003920DA">
        <w:rPr>
          <w:color w:val="auto"/>
          <w:szCs w:val="24"/>
        </w:rPr>
        <w:t xml:space="preserve"> of </w:t>
      </w:r>
      <w:r w:rsidR="00404536" w:rsidRPr="003920DA">
        <w:rPr>
          <w:color w:val="auto"/>
          <w:kern w:val="0"/>
          <w:szCs w:val="24"/>
        </w:rPr>
        <w:t>FCPs</w:t>
      </w:r>
      <w:r w:rsidR="00404536" w:rsidRPr="003920DA">
        <w:rPr>
          <w:rFonts w:hint="eastAsia"/>
          <w:color w:val="auto"/>
          <w:kern w:val="0"/>
          <w:szCs w:val="24"/>
        </w:rPr>
        <w:t xml:space="preserve"> </w:t>
      </w:r>
      <w:proofErr w:type="gramStart"/>
      <w:r w:rsidR="00404536" w:rsidRPr="003920DA">
        <w:rPr>
          <w:color w:val="auto"/>
          <w:kern w:val="0"/>
          <w:szCs w:val="24"/>
        </w:rPr>
        <w:t>were determined</w:t>
      </w:r>
      <w:proofErr w:type="gramEnd"/>
      <w:r w:rsidR="00404536" w:rsidRPr="003920DA">
        <w:rPr>
          <w:color w:val="auto"/>
          <w:kern w:val="0"/>
          <w:szCs w:val="24"/>
        </w:rPr>
        <w:t xml:space="preserve"> by </w:t>
      </w:r>
      <w:r w:rsidR="009F252D" w:rsidRPr="003920DA">
        <w:rPr>
          <w:rFonts w:hint="eastAsia"/>
          <w:color w:val="auto"/>
        </w:rPr>
        <w:t>DPPH</w:t>
      </w:r>
      <w:r w:rsidR="009F252D" w:rsidRPr="003920DA">
        <w:rPr>
          <w:rFonts w:hint="eastAsia"/>
          <w:color w:val="auto"/>
          <w:szCs w:val="24"/>
        </w:rPr>
        <w:t xml:space="preserve"> </w:t>
      </w:r>
      <w:r w:rsidR="00404536" w:rsidRPr="003920DA">
        <w:rPr>
          <w:rFonts w:hint="eastAsia"/>
          <w:color w:val="auto"/>
          <w:szCs w:val="24"/>
        </w:rPr>
        <w:t xml:space="preserve">and </w:t>
      </w:r>
      <w:r w:rsidR="009F252D" w:rsidRPr="003920DA">
        <w:rPr>
          <w:rFonts w:hint="eastAsia"/>
          <w:color w:val="auto"/>
          <w:szCs w:val="24"/>
        </w:rPr>
        <w:t>ABTS</w:t>
      </w:r>
      <w:r w:rsidR="009F252D" w:rsidRPr="003920DA">
        <w:rPr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free</w:t>
      </w:r>
      <w:bookmarkStart w:id="23" w:name="OLE_LINK85"/>
      <w:r w:rsidRPr="003920DA">
        <w:rPr>
          <w:color w:val="auto"/>
          <w:szCs w:val="24"/>
        </w:rPr>
        <w:t xml:space="preserve"> radical scavenging </w:t>
      </w:r>
      <w:bookmarkEnd w:id="23"/>
      <w:r w:rsidRPr="003920DA">
        <w:rPr>
          <w:color w:val="auto"/>
        </w:rPr>
        <w:t>assay</w:t>
      </w:r>
      <w:r w:rsidRPr="003920DA">
        <w:rPr>
          <w:rFonts w:hint="eastAsia"/>
          <w:color w:val="auto"/>
        </w:rPr>
        <w:t xml:space="preserve">s </w:t>
      </w:r>
      <w:r w:rsidR="009F252D" w:rsidRPr="003920DA">
        <w:rPr>
          <w:color w:val="auto"/>
          <w:szCs w:val="24"/>
        </w:rPr>
        <w:t>according to</w:t>
      </w:r>
      <w:r w:rsidRPr="003920DA">
        <w:rPr>
          <w:color w:val="auto"/>
          <w:szCs w:val="24"/>
        </w:rPr>
        <w:t xml:space="preserve"> the </w:t>
      </w:r>
      <w:r w:rsidR="00404536" w:rsidRPr="003920DA">
        <w:rPr>
          <w:color w:val="auto"/>
          <w:szCs w:val="24"/>
        </w:rPr>
        <w:t>previous method</w:t>
      </w:r>
      <w:r w:rsidR="00780273" w:rsidRPr="003920DA">
        <w:rPr>
          <w:color w:val="auto"/>
          <w:szCs w:val="24"/>
        </w:rPr>
        <w:t xml:space="preserve"> (</w:t>
      </w:r>
      <w:r w:rsidR="0078027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Li et al., 2018)</w:t>
      </w:r>
      <w:r w:rsidRPr="003920DA">
        <w:rPr>
          <w:rStyle w:val="fontstyle01"/>
          <w:rFonts w:ascii="Times New Roman" w:hAnsi="Times New Roman" w:hint="eastAsia"/>
          <w:color w:val="auto"/>
          <w:sz w:val="24"/>
          <w:szCs w:val="24"/>
        </w:rPr>
        <w:t>.</w:t>
      </w:r>
      <w:r w:rsidRPr="003920DA">
        <w:rPr>
          <w:rFonts w:hint="eastAsia"/>
          <w:color w:val="auto"/>
        </w:rPr>
        <w:t xml:space="preserve"> </w:t>
      </w:r>
      <w:r w:rsidR="00404536" w:rsidRPr="003920DA">
        <w:rPr>
          <w:color w:val="auto"/>
        </w:rPr>
        <w:t xml:space="preserve">In brief, FCP </w:t>
      </w:r>
      <w:proofErr w:type="gramStart"/>
      <w:r w:rsidR="00404536" w:rsidRPr="003920DA">
        <w:rPr>
          <w:color w:val="auto"/>
        </w:rPr>
        <w:t>w</w:t>
      </w:r>
      <w:r w:rsidR="009F252D" w:rsidRPr="003920DA">
        <w:rPr>
          <w:color w:val="auto"/>
        </w:rPr>
        <w:t>as</w:t>
      </w:r>
      <w:r w:rsidR="00404536" w:rsidRPr="003920DA">
        <w:rPr>
          <w:color w:val="auto"/>
        </w:rPr>
        <w:t xml:space="preserve"> </w:t>
      </w:r>
      <w:r w:rsidR="009F252D" w:rsidRPr="003920DA">
        <w:rPr>
          <w:color w:val="auto"/>
        </w:rPr>
        <w:t>diluted</w:t>
      </w:r>
      <w:proofErr w:type="gramEnd"/>
      <w:r w:rsidR="00BC630A" w:rsidRPr="003920DA">
        <w:rPr>
          <w:color w:val="auto"/>
        </w:rPr>
        <w:t xml:space="preserve"> </w:t>
      </w:r>
      <w:r w:rsidR="00404536" w:rsidRPr="003920DA">
        <w:rPr>
          <w:color w:val="auto"/>
        </w:rPr>
        <w:t>to the concentration range of 50.0–0.5 mg/</w:t>
      </w:r>
      <w:proofErr w:type="spellStart"/>
      <w:r w:rsidR="00404536" w:rsidRPr="003920DA">
        <w:rPr>
          <w:color w:val="auto"/>
        </w:rPr>
        <w:t>mL</w:t>
      </w:r>
      <w:proofErr w:type="spellEnd"/>
      <w:r w:rsidR="009F252D" w:rsidRPr="003920DA">
        <w:rPr>
          <w:color w:val="auto"/>
        </w:rPr>
        <w:t xml:space="preserve"> using </w:t>
      </w:r>
      <w:r w:rsidR="00BC630A" w:rsidRPr="003920DA">
        <w:rPr>
          <w:color w:val="auto"/>
        </w:rPr>
        <w:t xml:space="preserve">the stock solutions with </w:t>
      </w:r>
      <w:r w:rsidR="009F252D" w:rsidRPr="003920DA">
        <w:rPr>
          <w:color w:val="auto"/>
        </w:rPr>
        <w:t>50% alcohol</w:t>
      </w:r>
      <w:r w:rsidR="00404536" w:rsidRPr="003920DA">
        <w:rPr>
          <w:color w:val="auto"/>
        </w:rPr>
        <w:t>. ABTS</w:t>
      </w:r>
      <w:bookmarkStart w:id="24" w:name="OLE_LINK81"/>
      <w:r w:rsidR="00404536" w:rsidRPr="003920DA">
        <w:rPr>
          <w:color w:val="auto"/>
          <w:vertAlign w:val="superscript"/>
        </w:rPr>
        <w:t>+</w:t>
      </w:r>
      <w:bookmarkEnd w:id="24"/>
      <w:r w:rsidR="00404536" w:rsidRPr="003920DA">
        <w:rPr>
          <w:color w:val="auto"/>
        </w:rPr>
        <w:t xml:space="preserve"> stock solution was </w:t>
      </w:r>
      <w:r w:rsidR="009F252D" w:rsidRPr="003920DA">
        <w:rPr>
          <w:color w:val="auto"/>
        </w:rPr>
        <w:t>obtained</w:t>
      </w:r>
      <w:r w:rsidR="00404536" w:rsidRPr="003920DA">
        <w:rPr>
          <w:color w:val="auto"/>
        </w:rPr>
        <w:t xml:space="preserve"> by </w:t>
      </w:r>
      <w:r w:rsidR="009F252D" w:rsidRPr="003920DA">
        <w:rPr>
          <w:color w:val="auto"/>
        </w:rPr>
        <w:t xml:space="preserve">potassium </w:t>
      </w:r>
      <w:proofErr w:type="spellStart"/>
      <w:r w:rsidR="009F252D" w:rsidRPr="003920DA">
        <w:rPr>
          <w:color w:val="auto"/>
        </w:rPr>
        <w:t>persulfate</w:t>
      </w:r>
      <w:proofErr w:type="spellEnd"/>
      <w:r w:rsidR="009F252D" w:rsidRPr="003920DA">
        <w:rPr>
          <w:color w:val="auto"/>
        </w:rPr>
        <w:t xml:space="preserve"> </w:t>
      </w:r>
      <w:r w:rsidR="00404536" w:rsidRPr="003920DA">
        <w:rPr>
          <w:color w:val="auto"/>
        </w:rPr>
        <w:t xml:space="preserve">together with </w:t>
      </w:r>
      <w:r w:rsidRPr="003920DA">
        <w:rPr>
          <w:color w:val="auto"/>
        </w:rPr>
        <w:t>equal volume of</w:t>
      </w:r>
      <w:r w:rsidR="009F252D" w:rsidRPr="003920DA">
        <w:rPr>
          <w:color w:val="auto"/>
        </w:rPr>
        <w:t xml:space="preserve"> ABTS</w:t>
      </w:r>
      <w:r w:rsidR="009F252D" w:rsidRPr="003920DA">
        <w:rPr>
          <w:color w:val="auto"/>
          <w:vertAlign w:val="superscript"/>
        </w:rPr>
        <w:t>+</w:t>
      </w:r>
      <w:r w:rsidR="009F252D" w:rsidRPr="003920DA">
        <w:rPr>
          <w:color w:val="auto"/>
        </w:rPr>
        <w:t xml:space="preserve"> solution</w:t>
      </w:r>
      <w:r w:rsidRPr="003920DA">
        <w:rPr>
          <w:color w:val="auto"/>
        </w:rPr>
        <w:t xml:space="preserve">, which was </w:t>
      </w:r>
      <w:proofErr w:type="gramStart"/>
      <w:r w:rsidR="00404536" w:rsidRPr="003920DA">
        <w:rPr>
          <w:color w:val="auto"/>
        </w:rPr>
        <w:t>stored</w:t>
      </w:r>
      <w:proofErr w:type="gramEnd"/>
      <w:r w:rsidRPr="003920DA">
        <w:rPr>
          <w:color w:val="auto"/>
        </w:rPr>
        <w:t xml:space="preserve"> </w:t>
      </w:r>
      <w:r w:rsidR="00404536" w:rsidRPr="003920DA">
        <w:rPr>
          <w:color w:val="auto"/>
        </w:rPr>
        <w:t xml:space="preserve">avoid light </w:t>
      </w:r>
      <w:r w:rsidRPr="003920DA">
        <w:rPr>
          <w:color w:val="auto"/>
        </w:rPr>
        <w:t xml:space="preserve">at </w:t>
      </w:r>
      <w:r w:rsidR="00404536" w:rsidRPr="003920DA">
        <w:rPr>
          <w:color w:val="auto"/>
        </w:rPr>
        <w:t>room temperature</w:t>
      </w:r>
      <w:r w:rsidRPr="003920DA">
        <w:rPr>
          <w:color w:val="auto"/>
        </w:rPr>
        <w:t xml:space="preserve"> for </w:t>
      </w:r>
      <w:r w:rsidR="00404536" w:rsidRPr="003920DA">
        <w:rPr>
          <w:color w:val="auto"/>
        </w:rPr>
        <w:t>20</w:t>
      </w:r>
      <w:r w:rsidRPr="003920DA">
        <w:rPr>
          <w:color w:val="auto"/>
        </w:rPr>
        <w:t xml:space="preserve"> h. </w:t>
      </w:r>
      <w:r w:rsidR="00404536" w:rsidRPr="003920DA">
        <w:rPr>
          <w:color w:val="auto"/>
        </w:rPr>
        <w:t xml:space="preserve">The ABTS working solution </w:t>
      </w:r>
      <w:proofErr w:type="gramStart"/>
      <w:r w:rsidR="00404536" w:rsidRPr="003920DA">
        <w:rPr>
          <w:color w:val="auto"/>
        </w:rPr>
        <w:t xml:space="preserve">was </w:t>
      </w:r>
      <w:r w:rsidR="009F252D" w:rsidRPr="003920DA">
        <w:rPr>
          <w:color w:val="auto"/>
        </w:rPr>
        <w:t>yielded</w:t>
      </w:r>
      <w:proofErr w:type="gramEnd"/>
      <w:r w:rsidR="00404536" w:rsidRPr="003920DA">
        <w:rPr>
          <w:color w:val="auto"/>
        </w:rPr>
        <w:t xml:space="preserve"> by </w:t>
      </w:r>
      <w:r w:rsidR="009F252D" w:rsidRPr="003920DA">
        <w:rPr>
          <w:color w:val="auto"/>
        </w:rPr>
        <w:t>mixing</w:t>
      </w:r>
      <w:r w:rsidR="00404536" w:rsidRPr="003920DA">
        <w:rPr>
          <w:color w:val="auto"/>
        </w:rPr>
        <w:t xml:space="preserve"> the blue mixture </w:t>
      </w:r>
      <w:r w:rsidR="00A156A1" w:rsidRPr="003920DA">
        <w:rPr>
          <w:color w:val="auto"/>
        </w:rPr>
        <w:t>with 50% alcohol to the UV absorption of</w:t>
      </w:r>
      <w:r w:rsidR="00404536" w:rsidRPr="003920DA">
        <w:rPr>
          <w:color w:val="auto"/>
        </w:rPr>
        <w:t xml:space="preserve"> 0.70 ± 0.05 (A</w:t>
      </w:r>
      <w:r w:rsidR="00C0392D" w:rsidRPr="003920DA">
        <w:rPr>
          <w:color w:val="auto"/>
          <w:vertAlign w:val="subscript"/>
        </w:rPr>
        <w:t>734</w:t>
      </w:r>
      <w:r w:rsidR="00404536" w:rsidRPr="003920DA">
        <w:rPr>
          <w:color w:val="auto"/>
          <w:vertAlign w:val="subscript"/>
        </w:rPr>
        <w:t>nm</w:t>
      </w:r>
      <w:r w:rsidR="00404536" w:rsidRPr="003920DA">
        <w:rPr>
          <w:color w:val="auto"/>
        </w:rPr>
        <w:t xml:space="preserve">). In the 96-well plates, </w:t>
      </w:r>
      <w:r w:rsidR="009F252D" w:rsidRPr="003920DA">
        <w:rPr>
          <w:color w:val="auto"/>
        </w:rPr>
        <w:t xml:space="preserve">180 </w:t>
      </w:r>
      <w:proofErr w:type="spellStart"/>
      <w:r w:rsidR="009F252D" w:rsidRPr="003920DA">
        <w:rPr>
          <w:i/>
          <w:color w:val="auto"/>
        </w:rPr>
        <w:t>μ</w:t>
      </w:r>
      <w:r w:rsidR="009F252D" w:rsidRPr="003920DA">
        <w:rPr>
          <w:color w:val="auto"/>
        </w:rPr>
        <w:t>L</w:t>
      </w:r>
      <w:proofErr w:type="spellEnd"/>
      <w:r w:rsidR="009F252D" w:rsidRPr="003920DA">
        <w:rPr>
          <w:color w:val="auto"/>
        </w:rPr>
        <w:t xml:space="preserve"> of ABTS working solutions and 20 </w:t>
      </w:r>
      <w:proofErr w:type="spellStart"/>
      <w:r w:rsidR="009F252D" w:rsidRPr="003920DA">
        <w:rPr>
          <w:i/>
          <w:color w:val="auto"/>
        </w:rPr>
        <w:t>μ</w:t>
      </w:r>
      <w:r w:rsidR="009F252D" w:rsidRPr="003920DA">
        <w:rPr>
          <w:color w:val="auto"/>
        </w:rPr>
        <w:t>L</w:t>
      </w:r>
      <w:proofErr w:type="spellEnd"/>
      <w:r w:rsidR="009F252D" w:rsidRPr="003920DA">
        <w:rPr>
          <w:color w:val="auto"/>
        </w:rPr>
        <w:t xml:space="preserve"> of FCP </w:t>
      </w:r>
      <w:r w:rsidR="00BC630A" w:rsidRPr="003920DA">
        <w:rPr>
          <w:color w:val="auto"/>
        </w:rPr>
        <w:t xml:space="preserve">diluted </w:t>
      </w:r>
      <w:r w:rsidR="009F252D" w:rsidRPr="003920DA">
        <w:rPr>
          <w:color w:val="auto"/>
        </w:rPr>
        <w:t xml:space="preserve">solutions </w:t>
      </w:r>
      <w:proofErr w:type="gramStart"/>
      <w:r w:rsidR="00404536" w:rsidRPr="003920DA">
        <w:rPr>
          <w:color w:val="auto"/>
        </w:rPr>
        <w:t>w</w:t>
      </w:r>
      <w:r w:rsidR="009F252D" w:rsidRPr="003920DA">
        <w:rPr>
          <w:color w:val="auto"/>
        </w:rPr>
        <w:t>ere</w:t>
      </w:r>
      <w:r w:rsidR="00404536" w:rsidRPr="003920DA">
        <w:rPr>
          <w:color w:val="auto"/>
        </w:rPr>
        <w:t xml:space="preserve"> added</w:t>
      </w:r>
      <w:proofErr w:type="gramEnd"/>
      <w:r w:rsidR="00404536" w:rsidRPr="003920DA">
        <w:rPr>
          <w:color w:val="auto"/>
        </w:rPr>
        <w:t xml:space="preserve">, </w:t>
      </w:r>
      <w:r w:rsidR="00547E13" w:rsidRPr="003920DA">
        <w:rPr>
          <w:color w:val="auto"/>
        </w:rPr>
        <w:t xml:space="preserve">and </w:t>
      </w:r>
      <w:r w:rsidR="00404536" w:rsidRPr="003920DA">
        <w:rPr>
          <w:color w:val="auto"/>
        </w:rPr>
        <w:t>the OD</w:t>
      </w:r>
      <w:r w:rsidR="00547E13" w:rsidRPr="003920DA">
        <w:rPr>
          <w:color w:val="auto"/>
        </w:rPr>
        <w:t>s of A</w:t>
      </w:r>
      <w:r w:rsidR="00707040" w:rsidRPr="003920DA">
        <w:rPr>
          <w:color w:val="auto"/>
          <w:vertAlign w:val="subscript"/>
        </w:rPr>
        <w:t>734</w:t>
      </w:r>
      <w:r w:rsidR="00547E13" w:rsidRPr="003920DA">
        <w:rPr>
          <w:color w:val="auto"/>
          <w:vertAlign w:val="subscript"/>
        </w:rPr>
        <w:t>nm</w:t>
      </w:r>
      <w:r w:rsidR="00404536" w:rsidRPr="003920DA">
        <w:rPr>
          <w:color w:val="auto"/>
        </w:rPr>
        <w:t xml:space="preserve"> were </w:t>
      </w:r>
      <w:r w:rsidR="00547E13" w:rsidRPr="003920DA">
        <w:rPr>
          <w:color w:val="auto"/>
        </w:rPr>
        <w:t>determined</w:t>
      </w:r>
      <w:r w:rsidR="00404536" w:rsidRPr="003920DA">
        <w:rPr>
          <w:color w:val="auto"/>
        </w:rPr>
        <w:t xml:space="preserve"> after </w:t>
      </w:r>
      <w:r w:rsidR="00707040" w:rsidRPr="003920DA">
        <w:rPr>
          <w:color w:val="auto"/>
        </w:rPr>
        <w:t>scavenging</w:t>
      </w:r>
      <w:r w:rsidR="00404536" w:rsidRPr="003920DA">
        <w:rPr>
          <w:color w:val="auto"/>
        </w:rPr>
        <w:t xml:space="preserve"> for 6</w:t>
      </w:r>
      <w:r w:rsidR="00547E13" w:rsidRPr="003920DA">
        <w:rPr>
          <w:color w:val="auto"/>
        </w:rPr>
        <w:t>.0</w:t>
      </w:r>
      <w:r w:rsidR="00404536" w:rsidRPr="003920DA">
        <w:rPr>
          <w:color w:val="auto"/>
        </w:rPr>
        <w:t xml:space="preserve"> min</w:t>
      </w:r>
      <w:r w:rsidR="00547E13" w:rsidRPr="003920DA">
        <w:rPr>
          <w:color w:val="auto"/>
        </w:rPr>
        <w:t xml:space="preserve"> in the darkness</w:t>
      </w:r>
      <w:r w:rsidR="00404536" w:rsidRPr="003920DA">
        <w:rPr>
          <w:color w:val="auto"/>
        </w:rPr>
        <w:t>.</w:t>
      </w:r>
      <w:r w:rsidR="00547E13" w:rsidRPr="003920DA">
        <w:rPr>
          <w:color w:val="auto"/>
        </w:rPr>
        <w:t xml:space="preserve"> For DPPH assays, </w:t>
      </w:r>
      <w:r w:rsidR="00707040" w:rsidRPr="003920DA">
        <w:rPr>
          <w:color w:val="auto"/>
        </w:rPr>
        <w:t xml:space="preserve">100 </w:t>
      </w:r>
      <w:proofErr w:type="spellStart"/>
      <w:r w:rsidR="00707040" w:rsidRPr="003920DA">
        <w:rPr>
          <w:i/>
          <w:color w:val="auto"/>
        </w:rPr>
        <w:t>μ</w:t>
      </w:r>
      <w:r w:rsidR="00707040" w:rsidRPr="003920DA">
        <w:rPr>
          <w:color w:val="auto"/>
        </w:rPr>
        <w:t>L</w:t>
      </w:r>
      <w:proofErr w:type="spellEnd"/>
      <w:r w:rsidR="00707040" w:rsidRPr="003920DA">
        <w:rPr>
          <w:color w:val="auto"/>
        </w:rPr>
        <w:t xml:space="preserve"> of DPPH (0.30 </w:t>
      </w:r>
      <w:proofErr w:type="spellStart"/>
      <w:r w:rsidR="00707040" w:rsidRPr="003920DA">
        <w:rPr>
          <w:color w:val="auto"/>
        </w:rPr>
        <w:t>mM</w:t>
      </w:r>
      <w:proofErr w:type="spellEnd"/>
      <w:r w:rsidR="00707040" w:rsidRPr="003920DA">
        <w:rPr>
          <w:color w:val="auto"/>
        </w:rPr>
        <w:t xml:space="preserve">) working solutions together with </w:t>
      </w:r>
      <w:r w:rsidR="00547E13" w:rsidRPr="003920DA">
        <w:rPr>
          <w:color w:val="auto"/>
        </w:rPr>
        <w:t xml:space="preserve">100 </w:t>
      </w:r>
      <w:proofErr w:type="spellStart"/>
      <w:r w:rsidR="00547E13" w:rsidRPr="003920DA">
        <w:rPr>
          <w:i/>
          <w:color w:val="auto"/>
        </w:rPr>
        <w:t>μ</w:t>
      </w:r>
      <w:r w:rsidR="00547E13" w:rsidRPr="003920DA">
        <w:rPr>
          <w:color w:val="auto"/>
        </w:rPr>
        <w:t>L</w:t>
      </w:r>
      <w:proofErr w:type="spellEnd"/>
      <w:r w:rsidR="00547E13" w:rsidRPr="003920DA">
        <w:rPr>
          <w:color w:val="auto"/>
        </w:rPr>
        <w:t xml:space="preserve"> of FCP</w:t>
      </w:r>
      <w:r w:rsidR="00BC630A" w:rsidRPr="003920DA">
        <w:rPr>
          <w:color w:val="auto"/>
        </w:rPr>
        <w:t xml:space="preserve"> diluted</w:t>
      </w:r>
      <w:r w:rsidR="00547E13" w:rsidRPr="003920DA">
        <w:rPr>
          <w:color w:val="auto"/>
        </w:rPr>
        <w:t xml:space="preserve"> solutions </w:t>
      </w:r>
      <w:proofErr w:type="gramStart"/>
      <w:r w:rsidR="00547E13" w:rsidRPr="003920DA">
        <w:rPr>
          <w:color w:val="auto"/>
        </w:rPr>
        <w:t>w</w:t>
      </w:r>
      <w:r w:rsidR="00C0392D" w:rsidRPr="003920DA">
        <w:rPr>
          <w:color w:val="auto"/>
        </w:rPr>
        <w:t>ere</w:t>
      </w:r>
      <w:r w:rsidR="00547E13" w:rsidRPr="003920DA">
        <w:rPr>
          <w:color w:val="auto"/>
        </w:rPr>
        <w:t xml:space="preserve"> added</w:t>
      </w:r>
      <w:proofErr w:type="gramEnd"/>
      <w:r w:rsidR="00547E13" w:rsidRPr="003920DA">
        <w:rPr>
          <w:color w:val="auto"/>
        </w:rPr>
        <w:t>,</w:t>
      </w:r>
      <w:r w:rsidR="00547E13" w:rsidRPr="003920DA">
        <w:rPr>
          <w:color w:val="auto"/>
          <w:szCs w:val="24"/>
        </w:rPr>
        <w:t xml:space="preserve"> </w:t>
      </w:r>
      <w:r w:rsidR="00707040" w:rsidRPr="003920DA">
        <w:rPr>
          <w:color w:val="auto"/>
          <w:szCs w:val="24"/>
        </w:rPr>
        <w:t>and the OD</w:t>
      </w:r>
      <w:r w:rsidR="00547E13" w:rsidRPr="003920DA">
        <w:rPr>
          <w:color w:val="auto"/>
          <w:szCs w:val="24"/>
        </w:rPr>
        <w:t>s of A</w:t>
      </w:r>
      <w:r w:rsidR="00547E13" w:rsidRPr="003920DA">
        <w:rPr>
          <w:color w:val="auto"/>
          <w:szCs w:val="24"/>
          <w:vertAlign w:val="subscript"/>
        </w:rPr>
        <w:t>517nm</w:t>
      </w:r>
      <w:r w:rsidR="00547E13" w:rsidRPr="003920DA">
        <w:rPr>
          <w:color w:val="auto"/>
          <w:szCs w:val="24"/>
        </w:rPr>
        <w:t xml:space="preserve"> were measured after </w:t>
      </w:r>
      <w:r w:rsidR="00707040" w:rsidRPr="003920DA">
        <w:rPr>
          <w:color w:val="auto"/>
          <w:szCs w:val="24"/>
        </w:rPr>
        <w:t>scavenging</w:t>
      </w:r>
      <w:r w:rsidR="00547E13" w:rsidRPr="003920DA">
        <w:rPr>
          <w:color w:val="auto"/>
          <w:szCs w:val="24"/>
        </w:rPr>
        <w:t xml:space="preserve"> for 30.0 min in the same </w:t>
      </w:r>
      <w:r w:rsidR="00707040" w:rsidRPr="003920DA">
        <w:rPr>
          <w:color w:val="auto"/>
          <w:szCs w:val="24"/>
        </w:rPr>
        <w:t>condition</w:t>
      </w:r>
      <w:r w:rsidR="00547E13" w:rsidRPr="003920DA">
        <w:rPr>
          <w:color w:val="auto"/>
          <w:szCs w:val="24"/>
        </w:rPr>
        <w:t xml:space="preserve">. Using </w:t>
      </w:r>
      <w:proofErr w:type="spellStart"/>
      <w:r w:rsidR="00547E13" w:rsidRPr="003920DA">
        <w:rPr>
          <w:color w:val="auto"/>
          <w:szCs w:val="24"/>
        </w:rPr>
        <w:t>GraphPad</w:t>
      </w:r>
      <w:proofErr w:type="spellEnd"/>
      <w:r w:rsidR="00547E13" w:rsidRPr="003920DA">
        <w:rPr>
          <w:color w:val="auto"/>
          <w:szCs w:val="24"/>
        </w:rPr>
        <w:t xml:space="preserve"> Prism 8, t</w:t>
      </w:r>
      <w:r w:rsidRPr="003920DA">
        <w:rPr>
          <w:color w:val="auto"/>
          <w:szCs w:val="24"/>
        </w:rPr>
        <w:t xml:space="preserve">he scavenging </w:t>
      </w:r>
      <w:r w:rsidRPr="003920DA">
        <w:rPr>
          <w:rFonts w:hint="eastAsia"/>
          <w:color w:val="auto"/>
          <w:szCs w:val="24"/>
        </w:rPr>
        <w:t>rate</w:t>
      </w:r>
      <w:r w:rsidRPr="003920DA">
        <w:rPr>
          <w:color w:val="auto"/>
          <w:szCs w:val="24"/>
        </w:rPr>
        <w:t xml:space="preserve"> was calculated as following: scavenging </w:t>
      </w:r>
      <w:r w:rsidRPr="003920DA">
        <w:rPr>
          <w:rFonts w:hint="eastAsia"/>
          <w:color w:val="auto"/>
          <w:szCs w:val="24"/>
        </w:rPr>
        <w:t>rate</w:t>
      </w:r>
      <w:r w:rsidRPr="003920DA">
        <w:rPr>
          <w:color w:val="auto"/>
          <w:szCs w:val="24"/>
        </w:rPr>
        <w:t xml:space="preserve"> (</w:t>
      </w:r>
      <w:proofErr w:type="gramStart"/>
      <w:r w:rsidRPr="003920DA">
        <w:rPr>
          <w:color w:val="auto"/>
          <w:szCs w:val="24"/>
        </w:rPr>
        <w:t>%</w:t>
      </w:r>
      <w:proofErr w:type="gramEnd"/>
      <w:r w:rsidRPr="003920DA">
        <w:rPr>
          <w:color w:val="auto"/>
          <w:szCs w:val="24"/>
        </w:rPr>
        <w:t>) = (1–</w:t>
      </w:r>
      <w:r w:rsidRPr="003920DA">
        <w:rPr>
          <w:i/>
          <w:color w:val="auto"/>
          <w:szCs w:val="24"/>
        </w:rPr>
        <w:t>A</w:t>
      </w:r>
      <w:r w:rsidRPr="003920DA">
        <w:rPr>
          <w:color w:val="auto"/>
          <w:szCs w:val="24"/>
          <w:vertAlign w:val="subscript"/>
        </w:rPr>
        <w:t>test</w:t>
      </w:r>
      <w:r w:rsidRPr="003920DA">
        <w:rPr>
          <w:color w:val="auto"/>
          <w:szCs w:val="24"/>
        </w:rPr>
        <w:t>/</w:t>
      </w:r>
      <w:proofErr w:type="spellStart"/>
      <w:r w:rsidRPr="003920DA">
        <w:rPr>
          <w:i/>
          <w:color w:val="auto"/>
          <w:szCs w:val="24"/>
        </w:rPr>
        <w:t>A</w:t>
      </w:r>
      <w:r w:rsidRPr="003920DA">
        <w:rPr>
          <w:color w:val="auto"/>
          <w:szCs w:val="24"/>
          <w:vertAlign w:val="subscript"/>
        </w:rPr>
        <w:t>control</w:t>
      </w:r>
      <w:proofErr w:type="spellEnd"/>
      <w:r w:rsidRPr="003920DA">
        <w:rPr>
          <w:color w:val="auto"/>
          <w:szCs w:val="24"/>
        </w:rPr>
        <w:t>)</w:t>
      </w:r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rFonts w:eastAsia="SimSun"/>
          <w:color w:val="auto"/>
          <w:szCs w:val="24"/>
        </w:rPr>
        <w:t>× 100</w:t>
      </w:r>
      <w:r w:rsidRPr="003920DA">
        <w:rPr>
          <w:color w:val="auto"/>
          <w:szCs w:val="24"/>
        </w:rPr>
        <w:t>.</w:t>
      </w:r>
      <w:r w:rsidR="00547E13" w:rsidRPr="003920DA">
        <w:rPr>
          <w:color w:val="auto"/>
          <w:szCs w:val="24"/>
        </w:rPr>
        <w:t xml:space="preserve"> All the measurements </w:t>
      </w:r>
      <w:proofErr w:type="gramStart"/>
      <w:r w:rsidR="00547E13" w:rsidRPr="003920DA">
        <w:rPr>
          <w:color w:val="auto"/>
          <w:szCs w:val="24"/>
        </w:rPr>
        <w:t>were carried out</w:t>
      </w:r>
      <w:proofErr w:type="gramEnd"/>
      <w:r w:rsidR="00547E13" w:rsidRPr="003920DA">
        <w:rPr>
          <w:color w:val="auto"/>
          <w:szCs w:val="24"/>
        </w:rPr>
        <w:t xml:space="preserve"> in triplicate.</w:t>
      </w:r>
    </w:p>
    <w:p w:rsidR="001457F3" w:rsidRPr="003920DA" w:rsidRDefault="00572647" w:rsidP="007565BB">
      <w:pPr>
        <w:spacing w:line="480" w:lineRule="auto"/>
        <w:rPr>
          <w:b/>
          <w:i/>
          <w:color w:val="auto"/>
          <w:szCs w:val="24"/>
        </w:rPr>
      </w:pPr>
      <w:r w:rsidRPr="003920DA">
        <w:rPr>
          <w:b/>
          <w:i/>
          <w:color w:val="auto"/>
          <w:szCs w:val="24"/>
        </w:rPr>
        <w:t xml:space="preserve">2.7 </w:t>
      </w:r>
      <w:r w:rsidR="00CF065B" w:rsidRPr="003920DA">
        <w:rPr>
          <w:rFonts w:hint="eastAsia"/>
          <w:b/>
          <w:i/>
          <w:color w:val="auto"/>
          <w:szCs w:val="24"/>
        </w:rPr>
        <w:t>A</w:t>
      </w:r>
      <w:r w:rsidR="00CF065B" w:rsidRPr="003920DA">
        <w:rPr>
          <w:b/>
          <w:i/>
          <w:color w:val="auto"/>
          <w:szCs w:val="24"/>
        </w:rPr>
        <w:t xml:space="preserve">ntibacterial </w:t>
      </w:r>
      <w:r w:rsidR="00D93649" w:rsidRPr="003920DA">
        <w:rPr>
          <w:b/>
          <w:i/>
          <w:color w:val="auto"/>
          <w:szCs w:val="24"/>
        </w:rPr>
        <w:t>assays</w:t>
      </w:r>
    </w:p>
    <w:p w:rsidR="00CF065B" w:rsidRPr="003920DA" w:rsidRDefault="002A1B49" w:rsidP="007353F5">
      <w:pPr>
        <w:spacing w:line="480" w:lineRule="auto"/>
        <w:ind w:firstLineChars="100" w:firstLine="240"/>
        <w:rPr>
          <w:color w:val="auto"/>
          <w:szCs w:val="24"/>
        </w:rPr>
      </w:pPr>
      <w:r w:rsidRPr="003920DA">
        <w:rPr>
          <w:color w:val="auto"/>
          <w:szCs w:val="24"/>
        </w:rPr>
        <w:t>The antibacterial activities were determined according to</w:t>
      </w:r>
      <w:r w:rsidR="00CF065B" w:rsidRPr="003920DA">
        <w:rPr>
          <w:color w:val="auto"/>
          <w:szCs w:val="24"/>
        </w:rPr>
        <w:t xml:space="preserve"> </w:t>
      </w:r>
      <w:r w:rsidR="00D3042E" w:rsidRPr="003920DA">
        <w:rPr>
          <w:color w:val="auto"/>
          <w:szCs w:val="24"/>
        </w:rPr>
        <w:t xml:space="preserve">the </w:t>
      </w:r>
      <w:r w:rsidR="00CF065B" w:rsidRPr="003920DA">
        <w:rPr>
          <w:color w:val="auto"/>
          <w:szCs w:val="24"/>
        </w:rPr>
        <w:t xml:space="preserve">broth </w:t>
      </w:r>
      <w:proofErr w:type="spellStart"/>
      <w:r w:rsidR="00CF065B" w:rsidRPr="003920DA">
        <w:rPr>
          <w:color w:val="auto"/>
          <w:szCs w:val="24"/>
        </w:rPr>
        <w:t>microdilution</w:t>
      </w:r>
      <w:proofErr w:type="spellEnd"/>
      <w:r w:rsidR="00CF065B" w:rsidRPr="003920DA">
        <w:rPr>
          <w:color w:val="auto"/>
          <w:szCs w:val="24"/>
        </w:rPr>
        <w:t xml:space="preserve"> </w:t>
      </w:r>
      <w:r w:rsidR="00CF065B" w:rsidRPr="003920DA">
        <w:rPr>
          <w:color w:val="auto"/>
          <w:szCs w:val="24"/>
        </w:rPr>
        <w:lastRenderedPageBreak/>
        <w:t>method</w:t>
      </w:r>
      <w:r w:rsidRPr="003920DA">
        <w:rPr>
          <w:rFonts w:hint="eastAsia"/>
          <w:color w:val="auto"/>
          <w:szCs w:val="24"/>
        </w:rPr>
        <w:t xml:space="preserve">, </w:t>
      </w:r>
      <w:r w:rsidRPr="003920DA">
        <w:rPr>
          <w:color w:val="auto"/>
          <w:szCs w:val="24"/>
        </w:rPr>
        <w:t>using</w:t>
      </w:r>
      <w:r w:rsidR="00CF065B" w:rsidRPr="003920DA">
        <w:rPr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two</w:t>
      </w:r>
      <w:r w:rsidR="00CF065B" w:rsidRPr="003920DA">
        <w:rPr>
          <w:color w:val="auto"/>
          <w:szCs w:val="24"/>
        </w:rPr>
        <w:t xml:space="preserve"> strains of </w:t>
      </w:r>
      <w:r w:rsidR="00CF065B" w:rsidRPr="003920DA">
        <w:rPr>
          <w:color w:val="auto"/>
        </w:rPr>
        <w:t>Gram positive</w:t>
      </w:r>
      <w:r w:rsidR="00CF065B" w:rsidRPr="003920DA">
        <w:rPr>
          <w:rFonts w:hint="eastAsia"/>
          <w:color w:val="auto"/>
        </w:rPr>
        <w:t xml:space="preserve"> </w:t>
      </w:r>
      <w:r w:rsidR="00CF065B" w:rsidRPr="003920DA">
        <w:rPr>
          <w:color w:val="auto"/>
          <w:szCs w:val="24"/>
        </w:rPr>
        <w:t>bacteria (</w:t>
      </w:r>
      <w:r w:rsidRPr="003920DA">
        <w:rPr>
          <w:i/>
          <w:color w:val="auto"/>
          <w:szCs w:val="24"/>
        </w:rPr>
        <w:t xml:space="preserve">Bacillus </w:t>
      </w:r>
      <w:proofErr w:type="spellStart"/>
      <w:r w:rsidRPr="003920DA">
        <w:rPr>
          <w:i/>
          <w:color w:val="auto"/>
          <w:szCs w:val="24"/>
        </w:rPr>
        <w:t>subtilis</w:t>
      </w:r>
      <w:proofErr w:type="spellEnd"/>
      <w:r w:rsidRPr="003920DA">
        <w:rPr>
          <w:color w:val="auto"/>
          <w:szCs w:val="24"/>
        </w:rPr>
        <w:t xml:space="preserve"> ATCC 6633</w:t>
      </w:r>
      <w:r w:rsidR="00C0392D" w:rsidRPr="003920DA">
        <w:rPr>
          <w:color w:val="auto"/>
        </w:rPr>
        <w:t xml:space="preserve"> and </w:t>
      </w:r>
      <w:proofErr w:type="spellStart"/>
      <w:r w:rsidR="00CF065B" w:rsidRPr="003920DA">
        <w:rPr>
          <w:i/>
          <w:color w:val="auto"/>
          <w:szCs w:val="24"/>
        </w:rPr>
        <w:t>Enterococcus</w:t>
      </w:r>
      <w:proofErr w:type="spellEnd"/>
      <w:r w:rsidR="00CF065B" w:rsidRPr="003920DA">
        <w:rPr>
          <w:i/>
          <w:color w:val="auto"/>
          <w:szCs w:val="24"/>
        </w:rPr>
        <w:t xml:space="preserve"> </w:t>
      </w:r>
      <w:proofErr w:type="spellStart"/>
      <w:r w:rsidR="00CF065B" w:rsidRPr="003920DA">
        <w:rPr>
          <w:i/>
          <w:color w:val="auto"/>
          <w:szCs w:val="24"/>
        </w:rPr>
        <w:t>faecalis</w:t>
      </w:r>
      <w:proofErr w:type="spellEnd"/>
      <w:r w:rsidR="00CF065B" w:rsidRPr="003920DA">
        <w:rPr>
          <w:rFonts w:hint="eastAsia"/>
          <w:i/>
          <w:color w:val="auto"/>
          <w:szCs w:val="24"/>
        </w:rPr>
        <w:t xml:space="preserve"> </w:t>
      </w:r>
      <w:r w:rsidR="00CF065B" w:rsidRPr="003920DA">
        <w:rPr>
          <w:color w:val="auto"/>
          <w:szCs w:val="24"/>
        </w:rPr>
        <w:t>ATCC 29212)</w:t>
      </w:r>
      <w:r w:rsidR="00CF065B" w:rsidRPr="003920DA">
        <w:rPr>
          <w:rFonts w:hint="eastAsia"/>
          <w:color w:val="auto"/>
          <w:szCs w:val="24"/>
        </w:rPr>
        <w:t xml:space="preserve"> </w:t>
      </w:r>
      <w:r w:rsidR="00CF065B" w:rsidRPr="003920DA">
        <w:rPr>
          <w:color w:val="auto"/>
        </w:rPr>
        <w:t xml:space="preserve">and </w:t>
      </w:r>
      <w:r w:rsidRPr="003920DA">
        <w:rPr>
          <w:color w:val="auto"/>
        </w:rPr>
        <w:t>two</w:t>
      </w:r>
      <w:r w:rsidR="00CF065B" w:rsidRPr="003920DA">
        <w:rPr>
          <w:color w:val="auto"/>
        </w:rPr>
        <w:t xml:space="preserve"> strain of Gram negative</w:t>
      </w:r>
      <w:r w:rsidR="00CF065B" w:rsidRPr="003920DA">
        <w:rPr>
          <w:rFonts w:hint="eastAsia"/>
          <w:color w:val="auto"/>
        </w:rPr>
        <w:t xml:space="preserve"> </w:t>
      </w:r>
      <w:r w:rsidR="00CF065B" w:rsidRPr="003920DA">
        <w:rPr>
          <w:color w:val="auto"/>
          <w:szCs w:val="24"/>
        </w:rPr>
        <w:t>bacteria</w:t>
      </w:r>
      <w:r w:rsidR="00CF065B" w:rsidRPr="003920DA">
        <w:rPr>
          <w:rFonts w:hint="eastAsia"/>
          <w:color w:val="auto"/>
          <w:szCs w:val="24"/>
        </w:rPr>
        <w:t xml:space="preserve"> </w:t>
      </w:r>
      <w:r w:rsidR="00CF065B" w:rsidRPr="003920DA">
        <w:rPr>
          <w:color w:val="auto"/>
        </w:rPr>
        <w:t>(</w:t>
      </w:r>
      <w:r w:rsidR="009F252D" w:rsidRPr="003920DA">
        <w:rPr>
          <w:i/>
          <w:color w:val="auto"/>
        </w:rPr>
        <w:t>Escherichia coli</w:t>
      </w:r>
      <w:r w:rsidR="009F252D" w:rsidRPr="003920DA">
        <w:rPr>
          <w:rFonts w:hint="eastAsia"/>
          <w:i/>
          <w:color w:val="auto"/>
        </w:rPr>
        <w:t xml:space="preserve"> </w:t>
      </w:r>
      <w:r w:rsidR="009F252D" w:rsidRPr="003920DA">
        <w:rPr>
          <w:color w:val="auto"/>
        </w:rPr>
        <w:t>ATCC 25922</w:t>
      </w:r>
      <w:r w:rsidR="00C0392D" w:rsidRPr="003920DA">
        <w:rPr>
          <w:color w:val="auto"/>
        </w:rPr>
        <w:t xml:space="preserve"> and</w:t>
      </w:r>
      <w:r w:rsidR="009F252D" w:rsidRPr="003920DA">
        <w:rPr>
          <w:i/>
          <w:color w:val="auto"/>
        </w:rPr>
        <w:t xml:space="preserve"> Pseudomonas </w:t>
      </w:r>
      <w:proofErr w:type="spellStart"/>
      <w:r w:rsidR="009F252D" w:rsidRPr="003920DA">
        <w:rPr>
          <w:i/>
          <w:color w:val="auto"/>
        </w:rPr>
        <w:t>aeruginosa</w:t>
      </w:r>
      <w:proofErr w:type="spellEnd"/>
      <w:r w:rsidR="009F252D" w:rsidRPr="003920DA">
        <w:rPr>
          <w:color w:val="auto"/>
        </w:rPr>
        <w:t xml:space="preserve"> ATCC 27853</w:t>
      </w:r>
      <w:r w:rsidR="00CF065B" w:rsidRPr="003920DA">
        <w:rPr>
          <w:color w:val="auto"/>
        </w:rPr>
        <w:t>)</w:t>
      </w:r>
      <w:r w:rsidR="00780273" w:rsidRPr="003920DA">
        <w:rPr>
          <w:color w:val="auto"/>
          <w:szCs w:val="24"/>
        </w:rPr>
        <w:t xml:space="preserve"> (</w:t>
      </w:r>
      <w:r w:rsidR="00780273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Li et al., 2019)</w:t>
      </w:r>
      <w:r w:rsidR="00CF065B" w:rsidRPr="003920DA">
        <w:rPr>
          <w:rFonts w:hint="eastAsia"/>
          <w:color w:val="auto"/>
          <w:szCs w:val="24"/>
        </w:rPr>
        <w:t>.</w:t>
      </w:r>
      <w:r w:rsidR="00CF065B" w:rsidRPr="003920DA">
        <w:rPr>
          <w:rFonts w:hint="eastAsia"/>
          <w:color w:val="auto"/>
        </w:rPr>
        <w:t xml:space="preserve"> </w:t>
      </w:r>
      <w:r w:rsidRPr="003920DA">
        <w:rPr>
          <w:color w:val="auto"/>
        </w:rPr>
        <w:t>T</w:t>
      </w:r>
      <w:r w:rsidR="00CF065B" w:rsidRPr="003920DA">
        <w:rPr>
          <w:color w:val="auto"/>
          <w:szCs w:val="24"/>
        </w:rPr>
        <w:t>he bacteria</w:t>
      </w:r>
      <w:r w:rsidR="00CF065B" w:rsidRPr="003920DA">
        <w:rPr>
          <w:rFonts w:hint="eastAsia"/>
          <w:color w:val="auto"/>
          <w:szCs w:val="24"/>
        </w:rPr>
        <w:t xml:space="preserve"> </w:t>
      </w:r>
      <w:r w:rsidR="00CF065B" w:rsidRPr="003920DA">
        <w:rPr>
          <w:color w:val="auto"/>
          <w:szCs w:val="24"/>
        </w:rPr>
        <w:t xml:space="preserve">were </w:t>
      </w:r>
      <w:r w:rsidR="00F010B6" w:rsidRPr="003920DA">
        <w:rPr>
          <w:color w:val="auto"/>
          <w:szCs w:val="24"/>
        </w:rPr>
        <w:t>cultivated</w:t>
      </w:r>
      <w:r w:rsidR="00CF065B" w:rsidRPr="003920DA">
        <w:rPr>
          <w:color w:val="auto"/>
          <w:szCs w:val="24"/>
        </w:rPr>
        <w:t xml:space="preserve"> on </w:t>
      </w:r>
      <w:r w:rsidRPr="003920DA">
        <w:rPr>
          <w:color w:val="auto"/>
          <w:szCs w:val="24"/>
        </w:rPr>
        <w:t>MH</w:t>
      </w:r>
      <w:r w:rsidR="00CF065B" w:rsidRPr="003920DA">
        <w:rPr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 xml:space="preserve">(Mueller-Hinton) agar </w:t>
      </w:r>
      <w:r w:rsidR="00CF065B" w:rsidRPr="003920DA">
        <w:rPr>
          <w:color w:val="auto"/>
          <w:szCs w:val="24"/>
        </w:rPr>
        <w:t>broth for 24</w:t>
      </w:r>
      <w:r w:rsidR="00CF065B" w:rsidRPr="003920DA">
        <w:rPr>
          <w:rFonts w:hint="eastAsia"/>
          <w:color w:val="auto"/>
          <w:szCs w:val="24"/>
        </w:rPr>
        <w:t xml:space="preserve"> </w:t>
      </w:r>
      <w:r w:rsidR="00CF065B" w:rsidRPr="003920DA">
        <w:rPr>
          <w:color w:val="auto"/>
          <w:szCs w:val="24"/>
        </w:rPr>
        <w:t xml:space="preserve">h. </w:t>
      </w:r>
      <w:r w:rsidRPr="003920DA">
        <w:rPr>
          <w:color w:val="auto"/>
          <w:szCs w:val="24"/>
        </w:rPr>
        <w:t>Then the bacteria</w:t>
      </w:r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 xml:space="preserve">were cultivated at </w:t>
      </w:r>
      <w:r w:rsidRPr="003920DA">
        <w:rPr>
          <w:rFonts w:hint="eastAsia"/>
          <w:color w:val="auto"/>
          <w:szCs w:val="24"/>
        </w:rPr>
        <w:t>3</w:t>
      </w:r>
      <w:r w:rsidRPr="003920DA">
        <w:rPr>
          <w:color w:val="auto"/>
          <w:szCs w:val="24"/>
        </w:rPr>
        <w:t>5</w:t>
      </w:r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°C and 120 rpm in MH liquid broth for around 5-7 h</w:t>
      </w:r>
      <w:r w:rsidR="00C0392D" w:rsidRPr="003920DA">
        <w:rPr>
          <w:color w:val="auto"/>
          <w:szCs w:val="24"/>
        </w:rPr>
        <w:t>,</w:t>
      </w:r>
      <w:r w:rsidRPr="003920DA">
        <w:rPr>
          <w:color w:val="auto"/>
          <w:szCs w:val="24"/>
        </w:rPr>
        <w:t xml:space="preserve"> and diluted to the final concentration of </w:t>
      </w:r>
      <w:r w:rsidRPr="003920DA">
        <w:rPr>
          <w:rFonts w:hint="eastAsia"/>
          <w:color w:val="auto"/>
          <w:szCs w:val="24"/>
        </w:rPr>
        <w:t>1.0</w:t>
      </w:r>
      <w:r w:rsidRPr="003920DA">
        <w:rPr>
          <w:color w:val="auto"/>
          <w:szCs w:val="24"/>
        </w:rPr>
        <w:t>×</w:t>
      </w:r>
      <w:r w:rsidRPr="003920DA">
        <w:rPr>
          <w:rFonts w:hint="eastAsia"/>
          <w:color w:val="auto"/>
          <w:szCs w:val="24"/>
        </w:rPr>
        <w:t>10</w:t>
      </w:r>
      <w:r w:rsidRPr="003920DA">
        <w:rPr>
          <w:rFonts w:hint="eastAsia"/>
          <w:color w:val="auto"/>
          <w:szCs w:val="24"/>
          <w:vertAlign w:val="superscript"/>
        </w:rPr>
        <w:t>4</w:t>
      </w:r>
      <w:r w:rsidRPr="003920DA">
        <w:rPr>
          <w:color w:val="auto"/>
          <w:szCs w:val="24"/>
        </w:rPr>
        <w:t>–</w:t>
      </w:r>
      <w:r w:rsidRPr="003920DA">
        <w:rPr>
          <w:rFonts w:hint="eastAsia"/>
          <w:color w:val="auto"/>
          <w:szCs w:val="24"/>
        </w:rPr>
        <w:t>1.0</w:t>
      </w:r>
      <w:r w:rsidRPr="003920DA">
        <w:rPr>
          <w:color w:val="auto"/>
          <w:szCs w:val="24"/>
        </w:rPr>
        <w:t>×</w:t>
      </w:r>
      <w:r w:rsidRPr="003920DA">
        <w:rPr>
          <w:rFonts w:hint="eastAsia"/>
          <w:color w:val="auto"/>
          <w:szCs w:val="24"/>
        </w:rPr>
        <w:t>10</w:t>
      </w:r>
      <w:r w:rsidRPr="003920DA">
        <w:rPr>
          <w:color w:val="auto"/>
          <w:szCs w:val="24"/>
          <w:vertAlign w:val="superscript"/>
        </w:rPr>
        <w:t>5</w:t>
      </w:r>
      <w:r w:rsidRPr="003920DA">
        <w:rPr>
          <w:rFonts w:hint="eastAsia"/>
          <w:color w:val="auto"/>
          <w:szCs w:val="24"/>
          <w:vertAlign w:val="superscript"/>
        </w:rPr>
        <w:t xml:space="preserve"> </w:t>
      </w:r>
      <w:r w:rsidRPr="003920DA">
        <w:rPr>
          <w:rFonts w:hint="eastAsia"/>
          <w:color w:val="auto"/>
          <w:szCs w:val="24"/>
        </w:rPr>
        <w:t>CFU/</w:t>
      </w:r>
      <w:proofErr w:type="spellStart"/>
      <w:r w:rsidRPr="003920DA">
        <w:rPr>
          <w:rFonts w:hint="eastAsia"/>
          <w:color w:val="auto"/>
          <w:szCs w:val="24"/>
        </w:rPr>
        <w:t>mL.</w:t>
      </w:r>
      <w:proofErr w:type="spellEnd"/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Subsequently, positive controls (</w:t>
      </w:r>
      <w:proofErr w:type="spellStart"/>
      <w:r w:rsidRPr="003920DA">
        <w:rPr>
          <w:color w:val="auto"/>
          <w:szCs w:val="24"/>
        </w:rPr>
        <w:t>emodin</w:t>
      </w:r>
      <w:proofErr w:type="spellEnd"/>
      <w:r w:rsidRPr="003920DA">
        <w:rPr>
          <w:rFonts w:hint="eastAsia"/>
          <w:color w:val="auto"/>
          <w:szCs w:val="24"/>
        </w:rPr>
        <w:t xml:space="preserve"> and </w:t>
      </w:r>
      <w:r w:rsidRPr="003920DA">
        <w:rPr>
          <w:color w:val="auto"/>
          <w:szCs w:val="24"/>
        </w:rPr>
        <w:t>streptomycin</w:t>
      </w:r>
      <w:r w:rsidR="00707040" w:rsidRPr="003920DA">
        <w:rPr>
          <w:color w:val="auto"/>
          <w:szCs w:val="24"/>
        </w:rPr>
        <w:t xml:space="preserve">, </w:t>
      </w:r>
      <w:r w:rsidR="00707040" w:rsidRPr="003920DA">
        <w:rPr>
          <w:rFonts w:hint="eastAsia"/>
          <w:color w:val="auto"/>
          <w:szCs w:val="24"/>
        </w:rPr>
        <w:t>0.1</w:t>
      </w:r>
      <w:r w:rsidR="00707040" w:rsidRPr="003920DA">
        <w:rPr>
          <w:color w:val="auto"/>
          <w:szCs w:val="24"/>
        </w:rPr>
        <w:t>–</w:t>
      </w:r>
      <w:r w:rsidR="00707040" w:rsidRPr="003920DA">
        <w:rPr>
          <w:rFonts w:hint="eastAsia"/>
          <w:color w:val="auto"/>
          <w:szCs w:val="24"/>
        </w:rPr>
        <w:t>10</w:t>
      </w:r>
      <w:r w:rsidR="00707040" w:rsidRPr="003920DA">
        <w:rPr>
          <w:color w:val="auto"/>
          <w:szCs w:val="24"/>
        </w:rPr>
        <w:t>.0</w:t>
      </w:r>
      <w:r w:rsidR="00707040" w:rsidRPr="003920DA">
        <w:rPr>
          <w:rFonts w:hint="eastAsia"/>
          <w:color w:val="auto"/>
          <w:szCs w:val="24"/>
        </w:rPr>
        <w:t xml:space="preserve"> </w:t>
      </w:r>
      <w:proofErr w:type="spellStart"/>
      <w:r w:rsidR="00707040" w:rsidRPr="003920DA">
        <w:rPr>
          <w:i/>
          <w:color w:val="auto"/>
          <w:szCs w:val="24"/>
        </w:rPr>
        <w:t>μ</w:t>
      </w:r>
      <w:r w:rsidR="00707040" w:rsidRPr="003920DA">
        <w:rPr>
          <w:color w:val="auto"/>
          <w:szCs w:val="24"/>
        </w:rPr>
        <w:t>g</w:t>
      </w:r>
      <w:proofErr w:type="spellEnd"/>
      <w:r w:rsidR="00707040" w:rsidRPr="003920DA">
        <w:rPr>
          <w:color w:val="auto"/>
          <w:szCs w:val="24"/>
        </w:rPr>
        <w:t>/</w:t>
      </w:r>
      <w:proofErr w:type="spellStart"/>
      <w:r w:rsidR="00707040" w:rsidRPr="003920DA">
        <w:rPr>
          <w:color w:val="auto"/>
          <w:szCs w:val="24"/>
        </w:rPr>
        <w:t>mL</w:t>
      </w:r>
      <w:proofErr w:type="spellEnd"/>
      <w:r w:rsidRPr="003920DA">
        <w:rPr>
          <w:color w:val="auto"/>
          <w:szCs w:val="24"/>
        </w:rPr>
        <w:t xml:space="preserve">) were prepared and FCP solutions </w:t>
      </w:r>
      <w:proofErr w:type="gramStart"/>
      <w:r w:rsidRPr="003920DA">
        <w:rPr>
          <w:color w:val="auto"/>
          <w:szCs w:val="24"/>
        </w:rPr>
        <w:t xml:space="preserve">were </w:t>
      </w:r>
      <w:r w:rsidR="00707040" w:rsidRPr="003920DA">
        <w:rPr>
          <w:color w:val="auto"/>
          <w:szCs w:val="24"/>
        </w:rPr>
        <w:t>diluted</w:t>
      </w:r>
      <w:proofErr w:type="gramEnd"/>
      <w:r w:rsidRPr="003920DA">
        <w:rPr>
          <w:color w:val="auto"/>
          <w:szCs w:val="24"/>
        </w:rPr>
        <w:t xml:space="preserve"> </w:t>
      </w:r>
      <w:r w:rsidR="00C0392D" w:rsidRPr="003920DA">
        <w:rPr>
          <w:color w:val="auto"/>
          <w:szCs w:val="24"/>
        </w:rPr>
        <w:t>to</w:t>
      </w:r>
      <w:r w:rsidRPr="003920DA">
        <w:rPr>
          <w:color w:val="auto"/>
          <w:szCs w:val="24"/>
        </w:rPr>
        <w:t xml:space="preserve"> 20.0–0.1 mg/</w:t>
      </w:r>
      <w:proofErr w:type="spellStart"/>
      <w:r w:rsidRPr="003920DA">
        <w:rPr>
          <w:color w:val="auto"/>
          <w:szCs w:val="24"/>
        </w:rPr>
        <w:t>mL</w:t>
      </w:r>
      <w:proofErr w:type="spellEnd"/>
      <w:r w:rsidRPr="003920DA">
        <w:rPr>
          <w:color w:val="auto"/>
          <w:szCs w:val="24"/>
        </w:rPr>
        <w:t xml:space="preserve"> </w:t>
      </w:r>
      <w:r w:rsidR="00BC630A" w:rsidRPr="003920DA">
        <w:rPr>
          <w:color w:val="auto"/>
          <w:szCs w:val="24"/>
        </w:rPr>
        <w:t xml:space="preserve">using the stock solutions </w:t>
      </w:r>
      <w:r w:rsidRPr="003920DA">
        <w:rPr>
          <w:color w:val="auto"/>
          <w:szCs w:val="24"/>
        </w:rPr>
        <w:t xml:space="preserve">with </w:t>
      </w:r>
      <w:r w:rsidR="005B1D12" w:rsidRPr="003920DA">
        <w:rPr>
          <w:color w:val="auto"/>
          <w:szCs w:val="24"/>
        </w:rPr>
        <w:t>MH liquid</w:t>
      </w:r>
      <w:r w:rsidRPr="003920DA">
        <w:rPr>
          <w:color w:val="auto"/>
          <w:szCs w:val="24"/>
        </w:rPr>
        <w:t xml:space="preserve"> broth. In a bacteria-free </w:t>
      </w:r>
      <w:proofErr w:type="gramStart"/>
      <w:r w:rsidRPr="003920DA">
        <w:rPr>
          <w:color w:val="auto"/>
          <w:szCs w:val="24"/>
        </w:rPr>
        <w:t>work bench</w:t>
      </w:r>
      <w:proofErr w:type="gramEnd"/>
      <w:r w:rsidRPr="003920DA">
        <w:rPr>
          <w:color w:val="auto"/>
          <w:szCs w:val="24"/>
        </w:rPr>
        <w:t>,</w:t>
      </w:r>
      <w:r w:rsidRPr="003920DA">
        <w:rPr>
          <w:rFonts w:hint="eastAsia"/>
          <w:color w:val="auto"/>
          <w:szCs w:val="24"/>
        </w:rPr>
        <w:t xml:space="preserve"> </w:t>
      </w:r>
      <w:r w:rsidR="00707040" w:rsidRPr="003920DA">
        <w:rPr>
          <w:color w:val="auto"/>
          <w:szCs w:val="24"/>
        </w:rPr>
        <w:t xml:space="preserve">each </w:t>
      </w:r>
      <w:r w:rsidRPr="003920DA">
        <w:rPr>
          <w:rFonts w:hint="eastAsia"/>
          <w:color w:val="auto"/>
          <w:szCs w:val="24"/>
        </w:rPr>
        <w:t xml:space="preserve">100 </w:t>
      </w:r>
      <w:proofErr w:type="spellStart"/>
      <w:r w:rsidRPr="003920DA">
        <w:rPr>
          <w:i/>
          <w:color w:val="auto"/>
          <w:szCs w:val="24"/>
        </w:rPr>
        <w:t>μ</w:t>
      </w:r>
      <w:r w:rsidRPr="003920DA">
        <w:rPr>
          <w:color w:val="auto"/>
          <w:szCs w:val="24"/>
        </w:rPr>
        <w:t>L</w:t>
      </w:r>
      <w:proofErr w:type="spellEnd"/>
      <w:r w:rsidRPr="003920DA">
        <w:rPr>
          <w:rFonts w:hint="eastAsia"/>
          <w:color w:val="auto"/>
          <w:szCs w:val="24"/>
        </w:rPr>
        <w:t xml:space="preserve"> of </w:t>
      </w:r>
      <w:r w:rsidR="00F010B6" w:rsidRPr="003920DA">
        <w:rPr>
          <w:color w:val="auto"/>
          <w:szCs w:val="24"/>
        </w:rPr>
        <w:t xml:space="preserve">FCP </w:t>
      </w:r>
      <w:r w:rsidR="00BC630A" w:rsidRPr="003920DA">
        <w:rPr>
          <w:color w:val="auto"/>
          <w:szCs w:val="24"/>
        </w:rPr>
        <w:t xml:space="preserve">diluted </w:t>
      </w:r>
      <w:r w:rsidR="00F010B6" w:rsidRPr="003920DA">
        <w:rPr>
          <w:color w:val="auto"/>
          <w:szCs w:val="24"/>
        </w:rPr>
        <w:t>solutions</w:t>
      </w:r>
      <w:r w:rsidRPr="003920DA">
        <w:rPr>
          <w:color w:val="auto"/>
          <w:szCs w:val="24"/>
        </w:rPr>
        <w:t xml:space="preserve"> and </w:t>
      </w:r>
      <w:r w:rsidR="00707040" w:rsidRPr="003920DA">
        <w:rPr>
          <w:rFonts w:hint="eastAsia"/>
          <w:color w:val="auto"/>
          <w:szCs w:val="24"/>
        </w:rPr>
        <w:t>100</w:t>
      </w:r>
      <w:r w:rsidR="00707040" w:rsidRPr="003920DA">
        <w:rPr>
          <w:color w:val="auto"/>
          <w:szCs w:val="24"/>
        </w:rPr>
        <w:t xml:space="preserve"> </w:t>
      </w:r>
      <w:proofErr w:type="spellStart"/>
      <w:r w:rsidR="00707040" w:rsidRPr="003920DA">
        <w:rPr>
          <w:i/>
          <w:color w:val="auto"/>
          <w:szCs w:val="24"/>
        </w:rPr>
        <w:t>μ</w:t>
      </w:r>
      <w:r w:rsidR="00707040" w:rsidRPr="003920DA">
        <w:rPr>
          <w:color w:val="auto"/>
          <w:szCs w:val="24"/>
        </w:rPr>
        <w:t>L</w:t>
      </w:r>
      <w:proofErr w:type="spellEnd"/>
      <w:r w:rsidR="00707040"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 xml:space="preserve">of </w:t>
      </w:r>
      <w:r w:rsidRPr="003920DA">
        <w:rPr>
          <w:rFonts w:hint="eastAsia"/>
          <w:color w:val="auto"/>
          <w:szCs w:val="24"/>
        </w:rPr>
        <w:t xml:space="preserve">bacterial </w:t>
      </w:r>
      <w:r w:rsidRPr="003920DA">
        <w:rPr>
          <w:color w:val="auto"/>
          <w:szCs w:val="24"/>
        </w:rPr>
        <w:t>suspension</w:t>
      </w:r>
      <w:r w:rsidRPr="003920DA">
        <w:rPr>
          <w:rFonts w:hint="eastAsia"/>
          <w:color w:val="auto"/>
          <w:szCs w:val="24"/>
        </w:rPr>
        <w:t>s w</w:t>
      </w:r>
      <w:r w:rsidR="00C0392D" w:rsidRPr="003920DA">
        <w:rPr>
          <w:color w:val="auto"/>
          <w:szCs w:val="24"/>
        </w:rPr>
        <w:t>as</w:t>
      </w:r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added into</w:t>
      </w:r>
      <w:r w:rsidRPr="003920DA">
        <w:rPr>
          <w:rFonts w:hint="eastAsia"/>
          <w:color w:val="auto"/>
          <w:szCs w:val="24"/>
        </w:rPr>
        <w:t xml:space="preserve"> the </w:t>
      </w:r>
      <w:r w:rsidRPr="003920DA">
        <w:rPr>
          <w:color w:val="auto"/>
          <w:szCs w:val="24"/>
        </w:rPr>
        <w:t>96-well plates</w:t>
      </w:r>
      <w:r w:rsidR="00707040" w:rsidRPr="003920DA">
        <w:rPr>
          <w:color w:val="auto"/>
          <w:szCs w:val="24"/>
        </w:rPr>
        <w:t>. The plated were sealed and</w:t>
      </w:r>
      <w:r w:rsidRPr="003920DA">
        <w:rPr>
          <w:color w:val="auto"/>
          <w:szCs w:val="24"/>
        </w:rPr>
        <w:t xml:space="preserve"> further </w:t>
      </w:r>
      <w:r w:rsidR="00707040" w:rsidRPr="003920DA">
        <w:rPr>
          <w:color w:val="auto"/>
          <w:szCs w:val="24"/>
        </w:rPr>
        <w:t>incubat</w:t>
      </w:r>
      <w:r w:rsidRPr="003920DA">
        <w:rPr>
          <w:color w:val="auto"/>
          <w:szCs w:val="24"/>
        </w:rPr>
        <w:t>ed</w:t>
      </w:r>
      <w:r w:rsidR="00707040" w:rsidRPr="003920DA">
        <w:rPr>
          <w:rFonts w:hint="eastAsia"/>
          <w:color w:val="auto"/>
          <w:szCs w:val="24"/>
        </w:rPr>
        <w:t xml:space="preserve"> </w:t>
      </w:r>
      <w:r w:rsidR="00A156A1" w:rsidRPr="003920DA">
        <w:rPr>
          <w:color w:val="auto"/>
          <w:szCs w:val="24"/>
        </w:rPr>
        <w:t xml:space="preserve">at </w:t>
      </w:r>
      <w:r w:rsidR="00A156A1" w:rsidRPr="003920DA">
        <w:rPr>
          <w:rFonts w:hint="eastAsia"/>
          <w:color w:val="auto"/>
          <w:szCs w:val="24"/>
        </w:rPr>
        <w:t xml:space="preserve">37 </w:t>
      </w:r>
      <w:r w:rsidR="00A156A1" w:rsidRPr="003920DA">
        <w:rPr>
          <w:color w:val="auto"/>
          <w:szCs w:val="24"/>
        </w:rPr>
        <w:t xml:space="preserve">°C </w:t>
      </w:r>
      <w:r w:rsidR="00A156A1" w:rsidRPr="003920DA">
        <w:rPr>
          <w:rFonts w:hint="eastAsia"/>
          <w:color w:val="auto"/>
          <w:szCs w:val="24"/>
        </w:rPr>
        <w:t>for</w:t>
      </w:r>
      <w:r w:rsidR="00A156A1" w:rsidRPr="003920DA">
        <w:rPr>
          <w:color w:val="auto"/>
          <w:szCs w:val="24"/>
        </w:rPr>
        <w:t xml:space="preserve"> </w:t>
      </w:r>
      <w:r w:rsidR="00707040" w:rsidRPr="003920DA">
        <w:rPr>
          <w:color w:val="auto"/>
          <w:szCs w:val="24"/>
        </w:rPr>
        <w:t>24 h</w:t>
      </w:r>
      <w:r w:rsidRPr="003920DA">
        <w:rPr>
          <w:color w:val="auto"/>
          <w:szCs w:val="24"/>
        </w:rPr>
        <w:t>.</w:t>
      </w:r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OD</w:t>
      </w:r>
      <w:r w:rsidRPr="003920DA">
        <w:rPr>
          <w:rFonts w:hint="eastAsia"/>
          <w:color w:val="auto"/>
          <w:szCs w:val="24"/>
        </w:rPr>
        <w:t>s</w:t>
      </w:r>
      <w:r w:rsidRPr="003920DA">
        <w:rPr>
          <w:color w:val="auto"/>
          <w:szCs w:val="24"/>
        </w:rPr>
        <w:t xml:space="preserve"> </w:t>
      </w:r>
      <w:r w:rsidR="00707040" w:rsidRPr="003920DA">
        <w:rPr>
          <w:color w:val="auto"/>
          <w:szCs w:val="24"/>
        </w:rPr>
        <w:t>of A</w:t>
      </w:r>
      <w:r w:rsidR="00707040" w:rsidRPr="003920DA">
        <w:rPr>
          <w:color w:val="auto"/>
          <w:szCs w:val="24"/>
          <w:vertAlign w:val="subscript"/>
        </w:rPr>
        <w:t>530nm</w:t>
      </w:r>
      <w:r w:rsidR="00707040" w:rsidRPr="003920DA">
        <w:rPr>
          <w:rFonts w:hint="eastAsia"/>
          <w:color w:val="auto"/>
          <w:szCs w:val="24"/>
        </w:rPr>
        <w:t xml:space="preserve"> </w:t>
      </w:r>
      <w:r w:rsidRPr="003920DA">
        <w:rPr>
          <w:rFonts w:hint="eastAsia"/>
          <w:color w:val="auto"/>
          <w:szCs w:val="24"/>
        </w:rPr>
        <w:t xml:space="preserve">were </w:t>
      </w:r>
      <w:r w:rsidRPr="003920DA">
        <w:rPr>
          <w:color w:val="auto"/>
          <w:szCs w:val="24"/>
        </w:rPr>
        <w:t>recorded and the tests were carried out in triplicate</w:t>
      </w:r>
      <w:r w:rsidRPr="003920DA">
        <w:rPr>
          <w:rFonts w:hint="eastAsia"/>
          <w:color w:val="auto"/>
          <w:szCs w:val="24"/>
        </w:rPr>
        <w:t xml:space="preserve">. </w:t>
      </w:r>
      <w:r w:rsidRPr="003920DA">
        <w:rPr>
          <w:color w:val="auto"/>
          <w:szCs w:val="24"/>
        </w:rPr>
        <w:t>T</w:t>
      </w:r>
      <w:r w:rsidRPr="003920DA">
        <w:rPr>
          <w:rFonts w:hint="eastAsia"/>
          <w:color w:val="auto"/>
          <w:szCs w:val="24"/>
        </w:rPr>
        <w:t xml:space="preserve">he compound concentrations that </w:t>
      </w:r>
      <w:r w:rsidR="00707040" w:rsidRPr="003920DA">
        <w:rPr>
          <w:color w:val="auto"/>
          <w:szCs w:val="24"/>
        </w:rPr>
        <w:t>reduced</w:t>
      </w:r>
      <w:r w:rsidRPr="003920DA">
        <w:rPr>
          <w:rFonts w:hint="eastAsia"/>
          <w:color w:val="auto"/>
          <w:szCs w:val="24"/>
        </w:rPr>
        <w:t xml:space="preserve"> 50% </w:t>
      </w:r>
      <w:r w:rsidR="00707040" w:rsidRPr="003920DA">
        <w:rPr>
          <w:rFonts w:hint="eastAsia"/>
          <w:color w:val="auto"/>
          <w:szCs w:val="24"/>
        </w:rPr>
        <w:t xml:space="preserve">growth </w:t>
      </w:r>
      <w:r w:rsidRPr="003920DA">
        <w:rPr>
          <w:rFonts w:hint="eastAsia"/>
          <w:color w:val="auto"/>
          <w:szCs w:val="24"/>
        </w:rPr>
        <w:t xml:space="preserve">of the bacteria </w:t>
      </w:r>
      <w:proofErr w:type="gramStart"/>
      <w:r w:rsidRPr="003920DA">
        <w:rPr>
          <w:rFonts w:hint="eastAsia"/>
          <w:color w:val="auto"/>
          <w:szCs w:val="24"/>
        </w:rPr>
        <w:t xml:space="preserve">were </w:t>
      </w:r>
      <w:r w:rsidRPr="003920DA">
        <w:rPr>
          <w:color w:val="auto"/>
          <w:szCs w:val="24"/>
        </w:rPr>
        <w:t>considered</w:t>
      </w:r>
      <w:proofErr w:type="gramEnd"/>
      <w:r w:rsidRPr="003920DA">
        <w:rPr>
          <w:rFonts w:hint="eastAsia"/>
          <w:color w:val="auto"/>
          <w:szCs w:val="24"/>
        </w:rPr>
        <w:t xml:space="preserve"> as</w:t>
      </w:r>
      <w:r w:rsidRPr="003920DA">
        <w:rPr>
          <w:color w:val="auto"/>
          <w:szCs w:val="24"/>
        </w:rPr>
        <w:t xml:space="preserve"> </w:t>
      </w:r>
      <w:r w:rsidR="00F010B6" w:rsidRPr="003920DA">
        <w:rPr>
          <w:color w:val="auto"/>
          <w:szCs w:val="24"/>
        </w:rPr>
        <w:t>minimum inhibitory concentration (</w:t>
      </w:r>
      <w:r w:rsidRPr="003920DA">
        <w:rPr>
          <w:color w:val="auto"/>
          <w:szCs w:val="24"/>
        </w:rPr>
        <w:t>MIC</w:t>
      </w:r>
      <w:r w:rsidR="00F010B6" w:rsidRPr="003920DA">
        <w:rPr>
          <w:color w:val="auto"/>
          <w:szCs w:val="24"/>
        </w:rPr>
        <w:t>)</w:t>
      </w:r>
      <w:r w:rsidRPr="003920DA">
        <w:rPr>
          <w:color w:val="auto"/>
          <w:szCs w:val="24"/>
        </w:rPr>
        <w:t xml:space="preserve"> values, which were calculated </w:t>
      </w:r>
      <w:r w:rsidRPr="003920DA">
        <w:rPr>
          <w:rFonts w:hint="eastAsia"/>
          <w:color w:val="auto"/>
          <w:szCs w:val="24"/>
        </w:rPr>
        <w:t xml:space="preserve">by </w:t>
      </w:r>
      <w:proofErr w:type="spellStart"/>
      <w:r w:rsidRPr="003920DA">
        <w:rPr>
          <w:color w:val="auto"/>
          <w:szCs w:val="24"/>
        </w:rPr>
        <w:t>GraphPad</w:t>
      </w:r>
      <w:proofErr w:type="spellEnd"/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Prism 8</w:t>
      </w:r>
      <w:r w:rsidRPr="003920DA">
        <w:rPr>
          <w:rFonts w:hint="eastAsia"/>
          <w:color w:val="auto"/>
          <w:szCs w:val="24"/>
        </w:rPr>
        <w:t>.</w:t>
      </w:r>
    </w:p>
    <w:p w:rsidR="007353F5" w:rsidRPr="003920DA" w:rsidRDefault="007353F5" w:rsidP="007353F5">
      <w:pPr>
        <w:spacing w:line="480" w:lineRule="auto"/>
        <w:rPr>
          <w:b/>
          <w:i/>
          <w:color w:val="auto"/>
          <w:szCs w:val="24"/>
        </w:rPr>
      </w:pPr>
      <w:r w:rsidRPr="003920DA">
        <w:rPr>
          <w:b/>
          <w:i/>
          <w:color w:val="auto"/>
          <w:szCs w:val="24"/>
        </w:rPr>
        <w:t>2.8 Statistical analysis</w:t>
      </w:r>
    </w:p>
    <w:p w:rsidR="001457F3" w:rsidRPr="003920DA" w:rsidRDefault="007353F5" w:rsidP="007353F5">
      <w:pPr>
        <w:spacing w:line="480" w:lineRule="auto"/>
        <w:ind w:firstLineChars="100" w:firstLine="240"/>
        <w:rPr>
          <w:color w:val="auto"/>
          <w:szCs w:val="24"/>
        </w:rPr>
      </w:pPr>
      <w:r w:rsidRPr="003920DA">
        <w:rPr>
          <w:color w:val="auto"/>
          <w:szCs w:val="24"/>
        </w:rPr>
        <w:t xml:space="preserve">All the measurements </w:t>
      </w:r>
      <w:proofErr w:type="gramStart"/>
      <w:r w:rsidRPr="003920DA">
        <w:rPr>
          <w:color w:val="auto"/>
          <w:szCs w:val="24"/>
        </w:rPr>
        <w:t>were performed</w:t>
      </w:r>
      <w:proofErr w:type="gramEnd"/>
      <w:r w:rsidRPr="003920DA">
        <w:rPr>
          <w:color w:val="auto"/>
          <w:szCs w:val="24"/>
        </w:rPr>
        <w:t xml:space="preserve"> in triplicate, and the results</w:t>
      </w:r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were expressed as mean</w:t>
      </w:r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values ± SD (standard deviations).</w:t>
      </w:r>
      <w:r w:rsidRPr="003920DA">
        <w:rPr>
          <w:color w:val="auto"/>
        </w:rPr>
        <w:t xml:space="preserve"> </w:t>
      </w:r>
      <w:r w:rsidRPr="003920DA">
        <w:rPr>
          <w:color w:val="auto"/>
          <w:szCs w:val="24"/>
        </w:rPr>
        <w:t xml:space="preserve">The </w:t>
      </w:r>
      <w:proofErr w:type="spellStart"/>
      <w:r w:rsidRPr="003920DA">
        <w:rPr>
          <w:color w:val="auto"/>
          <w:szCs w:val="24"/>
        </w:rPr>
        <w:t>di</w:t>
      </w:r>
      <w:r w:rsidRPr="003920DA">
        <w:rPr>
          <w:rFonts w:ascii="Cambria" w:hAnsi="Cambria" w:cs="Cambria"/>
          <w:color w:val="auto"/>
          <w:szCs w:val="24"/>
        </w:rPr>
        <w:t>ﬀ</w:t>
      </w:r>
      <w:r w:rsidRPr="003920DA">
        <w:rPr>
          <w:color w:val="auto"/>
          <w:szCs w:val="24"/>
        </w:rPr>
        <w:t>erences</w:t>
      </w:r>
      <w:proofErr w:type="spellEnd"/>
      <w:r w:rsidRPr="003920DA">
        <w:rPr>
          <w:color w:val="auto"/>
          <w:szCs w:val="24"/>
        </w:rPr>
        <w:t xml:space="preserve"> between individual results were considered as significant when P &lt; 0.05. </w:t>
      </w:r>
      <w:proofErr w:type="gramStart"/>
      <w:r w:rsidRPr="003920DA">
        <w:rPr>
          <w:color w:val="auto"/>
          <w:szCs w:val="24"/>
        </w:rPr>
        <w:t>The ANOVA (one-way analysis</w:t>
      </w:r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 xml:space="preserve">of variance) test was carried out by STATISTICA and </w:t>
      </w:r>
      <w:proofErr w:type="spellStart"/>
      <w:r w:rsidRPr="003920DA">
        <w:rPr>
          <w:color w:val="auto"/>
          <w:szCs w:val="24"/>
        </w:rPr>
        <w:t>GraphPad</w:t>
      </w:r>
      <w:proofErr w:type="spellEnd"/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Prism 8</w:t>
      </w:r>
      <w:proofErr w:type="gramEnd"/>
      <w:r w:rsidRPr="003920DA">
        <w:rPr>
          <w:color w:val="auto"/>
          <w:szCs w:val="24"/>
        </w:rPr>
        <w:t>.</w:t>
      </w:r>
    </w:p>
    <w:p w:rsidR="008E56F6" w:rsidRPr="003920DA" w:rsidRDefault="008E56F6" w:rsidP="00CF065B">
      <w:pPr>
        <w:spacing w:line="480" w:lineRule="auto"/>
        <w:rPr>
          <w:b/>
          <w:caps/>
          <w:color w:val="auto"/>
          <w:sz w:val="28"/>
          <w:szCs w:val="28"/>
        </w:rPr>
      </w:pPr>
    </w:p>
    <w:p w:rsidR="001457F3" w:rsidRPr="003920DA" w:rsidRDefault="00572647" w:rsidP="00CF065B">
      <w:pPr>
        <w:spacing w:line="480" w:lineRule="auto"/>
        <w:rPr>
          <w:b/>
          <w:caps/>
          <w:color w:val="auto"/>
          <w:sz w:val="28"/>
          <w:szCs w:val="28"/>
        </w:rPr>
      </w:pPr>
      <w:proofErr w:type="gramStart"/>
      <w:r w:rsidRPr="003920DA">
        <w:rPr>
          <w:b/>
          <w:caps/>
          <w:color w:val="auto"/>
          <w:sz w:val="28"/>
          <w:szCs w:val="28"/>
        </w:rPr>
        <w:lastRenderedPageBreak/>
        <w:t>3</w:t>
      </w:r>
      <w:proofErr w:type="gramEnd"/>
      <w:r w:rsidRPr="003920DA">
        <w:rPr>
          <w:b/>
          <w:caps/>
          <w:color w:val="auto"/>
          <w:sz w:val="28"/>
          <w:szCs w:val="28"/>
        </w:rPr>
        <w:t xml:space="preserve"> </w:t>
      </w:r>
      <w:r w:rsidR="00CF065B" w:rsidRPr="003920DA">
        <w:rPr>
          <w:b/>
          <w:caps/>
          <w:color w:val="auto"/>
          <w:sz w:val="28"/>
          <w:szCs w:val="28"/>
        </w:rPr>
        <w:t>R</w:t>
      </w:r>
      <w:r w:rsidRPr="003920DA">
        <w:rPr>
          <w:b/>
          <w:color w:val="auto"/>
          <w:sz w:val="28"/>
          <w:szCs w:val="28"/>
        </w:rPr>
        <w:t>esults</w:t>
      </w:r>
      <w:bookmarkStart w:id="25" w:name="OLE_LINK11"/>
      <w:bookmarkStart w:id="26" w:name="OLE_LINK12"/>
      <w:r w:rsidRPr="003920DA">
        <w:rPr>
          <w:color w:val="auto"/>
        </w:rPr>
        <w:t xml:space="preserve"> </w:t>
      </w:r>
      <w:r w:rsidRPr="003920DA">
        <w:rPr>
          <w:b/>
          <w:color w:val="auto"/>
          <w:sz w:val="28"/>
          <w:szCs w:val="28"/>
        </w:rPr>
        <w:t>and discussion</w:t>
      </w:r>
    </w:p>
    <w:p w:rsidR="001457F3" w:rsidRPr="003920DA" w:rsidRDefault="007353F5" w:rsidP="007565BB">
      <w:pPr>
        <w:spacing w:line="480" w:lineRule="auto"/>
        <w:rPr>
          <w:b/>
          <w:i/>
          <w:color w:val="auto"/>
          <w:szCs w:val="24"/>
        </w:rPr>
      </w:pPr>
      <w:r w:rsidRPr="003920DA">
        <w:rPr>
          <w:b/>
          <w:i/>
          <w:color w:val="auto"/>
          <w:szCs w:val="24"/>
        </w:rPr>
        <w:t xml:space="preserve">3.1 </w:t>
      </w:r>
      <w:r w:rsidR="00CF065B" w:rsidRPr="003920DA">
        <w:rPr>
          <w:b/>
          <w:i/>
          <w:color w:val="auto"/>
          <w:szCs w:val="24"/>
        </w:rPr>
        <w:t xml:space="preserve">Reaction </w:t>
      </w:r>
      <w:r w:rsidR="00D93649" w:rsidRPr="003920DA">
        <w:rPr>
          <w:b/>
          <w:i/>
          <w:color w:val="auto"/>
          <w:szCs w:val="24"/>
        </w:rPr>
        <w:t>rate</w:t>
      </w:r>
      <w:bookmarkEnd w:id="25"/>
      <w:bookmarkEnd w:id="26"/>
      <w:r w:rsidR="00D93649" w:rsidRPr="003920DA">
        <w:rPr>
          <w:b/>
          <w:i/>
          <w:color w:val="auto"/>
          <w:szCs w:val="24"/>
        </w:rPr>
        <w:t xml:space="preserve"> </w:t>
      </w:r>
      <w:r w:rsidR="00CF065B" w:rsidRPr="003920DA">
        <w:rPr>
          <w:b/>
          <w:i/>
          <w:color w:val="auto"/>
          <w:szCs w:val="24"/>
        </w:rPr>
        <w:t xml:space="preserve">of </w:t>
      </w:r>
      <w:r w:rsidR="00C0392D" w:rsidRPr="003920DA">
        <w:rPr>
          <w:b/>
          <w:i/>
          <w:color w:val="auto"/>
          <w:szCs w:val="24"/>
        </w:rPr>
        <w:t>F</w:t>
      </w:r>
      <w:r w:rsidR="00CF065B" w:rsidRPr="003920DA">
        <w:rPr>
          <w:b/>
          <w:i/>
          <w:color w:val="auto"/>
          <w:szCs w:val="24"/>
        </w:rPr>
        <w:t>CP</w:t>
      </w:r>
      <w:r w:rsidR="00CF065B" w:rsidRPr="003920DA">
        <w:rPr>
          <w:rFonts w:hint="eastAsia"/>
          <w:b/>
          <w:i/>
          <w:color w:val="auto"/>
          <w:szCs w:val="24"/>
        </w:rPr>
        <w:t>s</w:t>
      </w:r>
    </w:p>
    <w:p w:rsidR="009C52F0" w:rsidRPr="003920DA" w:rsidRDefault="009C52F0" w:rsidP="007353F5">
      <w:pPr>
        <w:spacing w:line="480" w:lineRule="auto"/>
        <w:ind w:firstLineChars="100" w:firstLine="240"/>
        <w:rPr>
          <w:color w:val="auto"/>
        </w:rPr>
      </w:pPr>
      <w:proofErr w:type="gramStart"/>
      <w:r w:rsidRPr="003920DA">
        <w:rPr>
          <w:color w:val="auto"/>
        </w:rPr>
        <w:t xml:space="preserve">A standard curve was constructed by the HPLC-ELSD peak areas and the concentrations of fructose solutions (Table 1 and </w:t>
      </w:r>
      <w:r w:rsidR="001748E2" w:rsidRPr="003920DA">
        <w:rPr>
          <w:color w:val="auto"/>
        </w:rPr>
        <w:t>Figure</w:t>
      </w:r>
      <w:r w:rsidRPr="003920DA">
        <w:rPr>
          <w:color w:val="auto"/>
        </w:rPr>
        <w:t xml:space="preserve"> 1)</w:t>
      </w:r>
      <w:proofErr w:type="gramEnd"/>
      <w:r w:rsidRPr="003920DA">
        <w:rPr>
          <w:color w:val="auto"/>
        </w:rPr>
        <w:t xml:space="preserve">. </w:t>
      </w:r>
      <w:r w:rsidR="003B4EB5" w:rsidRPr="003920DA">
        <w:rPr>
          <w:color w:val="auto"/>
        </w:rPr>
        <w:t xml:space="preserve">Through </w:t>
      </w:r>
      <w:r w:rsidRPr="003920DA">
        <w:rPr>
          <w:color w:val="auto"/>
        </w:rPr>
        <w:t xml:space="preserve">linear regression, the standard curve was </w:t>
      </w:r>
      <w:r w:rsidR="003B4EB5" w:rsidRPr="003920DA">
        <w:rPr>
          <w:color w:val="auto"/>
        </w:rPr>
        <w:t xml:space="preserve">revealed as </w:t>
      </w:r>
      <w:r w:rsidRPr="003920DA">
        <w:rPr>
          <w:color w:val="auto"/>
        </w:rPr>
        <w:t>y = 604.8x ‒ 54.6, and the linear fitting coefficient (R</w:t>
      </w:r>
      <w:r w:rsidRPr="003920DA">
        <w:rPr>
          <w:color w:val="auto"/>
          <w:vertAlign w:val="superscript"/>
        </w:rPr>
        <w:t>2</w:t>
      </w:r>
      <w:r w:rsidRPr="003920DA">
        <w:rPr>
          <w:color w:val="auto"/>
        </w:rPr>
        <w:t xml:space="preserve"> = 0.998) indicated </w:t>
      </w:r>
      <w:r w:rsidR="00A156A1" w:rsidRPr="003920DA">
        <w:rPr>
          <w:color w:val="auto"/>
        </w:rPr>
        <w:t>that the</w:t>
      </w:r>
      <w:r w:rsidR="003B4EB5" w:rsidRPr="003920DA">
        <w:rPr>
          <w:color w:val="auto"/>
        </w:rPr>
        <w:t xml:space="preserve"> </w:t>
      </w:r>
      <w:r w:rsidRPr="003920DA">
        <w:rPr>
          <w:color w:val="auto"/>
        </w:rPr>
        <w:t>linear relationship was fine (</w:t>
      </w:r>
      <w:r w:rsidR="001748E2" w:rsidRPr="003920DA">
        <w:rPr>
          <w:color w:val="auto"/>
        </w:rPr>
        <w:t>Figure</w:t>
      </w:r>
      <w:r w:rsidRPr="003920DA">
        <w:rPr>
          <w:color w:val="auto"/>
        </w:rPr>
        <w:t xml:space="preserve"> 1). </w:t>
      </w:r>
      <w:r w:rsidR="00F010B6" w:rsidRPr="003920DA">
        <w:rPr>
          <w:color w:val="auto"/>
        </w:rPr>
        <w:t>Afterwards</w:t>
      </w:r>
      <w:r w:rsidR="003B4EB5" w:rsidRPr="003920DA">
        <w:rPr>
          <w:rFonts w:hint="eastAsia"/>
          <w:color w:val="auto"/>
        </w:rPr>
        <w:t>,</w:t>
      </w:r>
      <w:r w:rsidRPr="003920DA">
        <w:rPr>
          <w:color w:val="auto"/>
        </w:rPr>
        <w:t xml:space="preserve"> the </w:t>
      </w:r>
      <w:r w:rsidR="003B4EB5" w:rsidRPr="003920DA">
        <w:rPr>
          <w:color w:val="auto"/>
        </w:rPr>
        <w:t>diluted F</w:t>
      </w:r>
      <w:r w:rsidRPr="003920DA">
        <w:rPr>
          <w:color w:val="auto"/>
        </w:rPr>
        <w:t>CP solutions</w:t>
      </w:r>
      <w:r w:rsidR="003B4EB5" w:rsidRPr="003920DA">
        <w:rPr>
          <w:color w:val="auto"/>
        </w:rPr>
        <w:t xml:space="preserve"> (10.0 mg/</w:t>
      </w:r>
      <w:proofErr w:type="spellStart"/>
      <w:r w:rsidR="003B4EB5" w:rsidRPr="003920DA">
        <w:rPr>
          <w:color w:val="auto"/>
        </w:rPr>
        <w:t>mL</w:t>
      </w:r>
      <w:proofErr w:type="spellEnd"/>
      <w:r w:rsidR="003B4EB5" w:rsidRPr="003920DA">
        <w:rPr>
          <w:color w:val="auto"/>
        </w:rPr>
        <w:t>)</w:t>
      </w:r>
      <w:r w:rsidRPr="003920DA">
        <w:rPr>
          <w:color w:val="auto"/>
        </w:rPr>
        <w:t xml:space="preserve"> </w:t>
      </w:r>
      <w:proofErr w:type="gramStart"/>
      <w:r w:rsidRPr="003920DA">
        <w:rPr>
          <w:color w:val="auto"/>
        </w:rPr>
        <w:t xml:space="preserve">were </w:t>
      </w:r>
      <w:r w:rsidR="003B4EB5" w:rsidRPr="003920DA">
        <w:rPr>
          <w:color w:val="auto"/>
        </w:rPr>
        <w:t>measured</w:t>
      </w:r>
      <w:proofErr w:type="gramEnd"/>
      <w:r w:rsidR="003B4EB5" w:rsidRPr="003920DA">
        <w:rPr>
          <w:color w:val="auto"/>
        </w:rPr>
        <w:t xml:space="preserve"> by HPLC-ELSD</w:t>
      </w:r>
      <w:r w:rsidR="00D924BC" w:rsidRPr="003920DA">
        <w:rPr>
          <w:color w:val="auto"/>
        </w:rPr>
        <w:t>,</w:t>
      </w:r>
      <w:r w:rsidRPr="003920DA">
        <w:rPr>
          <w:color w:val="auto"/>
        </w:rPr>
        <w:t xml:space="preserve"> </w:t>
      </w:r>
      <w:r w:rsidR="003B4EB5" w:rsidRPr="003920DA">
        <w:rPr>
          <w:color w:val="auto"/>
        </w:rPr>
        <w:t>and t</w:t>
      </w:r>
      <w:r w:rsidRPr="003920DA">
        <w:rPr>
          <w:color w:val="auto"/>
        </w:rPr>
        <w:t>he reaction rate w</w:t>
      </w:r>
      <w:r w:rsidR="00A156A1" w:rsidRPr="003920DA">
        <w:rPr>
          <w:color w:val="auto"/>
        </w:rPr>
        <w:t>as</w:t>
      </w:r>
      <w:r w:rsidRPr="003920DA">
        <w:rPr>
          <w:color w:val="auto"/>
        </w:rPr>
        <w:t xml:space="preserve"> </w:t>
      </w:r>
      <w:r w:rsidR="005B1D12" w:rsidRPr="003920DA">
        <w:rPr>
          <w:color w:val="auto"/>
        </w:rPr>
        <w:t>calculated</w:t>
      </w:r>
      <w:r w:rsidRPr="003920DA">
        <w:rPr>
          <w:color w:val="auto"/>
        </w:rPr>
        <w:t xml:space="preserve"> </w:t>
      </w:r>
      <w:r w:rsidR="003B4EB5" w:rsidRPr="003920DA">
        <w:rPr>
          <w:color w:val="auto"/>
        </w:rPr>
        <w:t>based on</w:t>
      </w:r>
      <w:r w:rsidRPr="003920DA">
        <w:rPr>
          <w:color w:val="auto"/>
        </w:rPr>
        <w:t xml:space="preserve"> </w:t>
      </w:r>
      <w:r w:rsidR="00EC232B" w:rsidRPr="003920DA">
        <w:rPr>
          <w:color w:val="auto"/>
        </w:rPr>
        <w:t xml:space="preserve">the standard curve </w:t>
      </w:r>
      <w:r w:rsidRPr="003920DA">
        <w:rPr>
          <w:color w:val="auto"/>
        </w:rPr>
        <w:t xml:space="preserve">and </w:t>
      </w:r>
      <w:r w:rsidR="00EC232B" w:rsidRPr="003920DA">
        <w:rPr>
          <w:color w:val="auto"/>
        </w:rPr>
        <w:t xml:space="preserve">the peak areas </w:t>
      </w:r>
      <w:r w:rsidRPr="003920DA">
        <w:rPr>
          <w:color w:val="auto"/>
        </w:rPr>
        <w:t>(Table 2).</w:t>
      </w:r>
    </w:p>
    <w:p w:rsidR="008E56F6" w:rsidRPr="003920DA" w:rsidRDefault="008E56F6" w:rsidP="007353F5">
      <w:pPr>
        <w:spacing w:line="480" w:lineRule="auto"/>
        <w:ind w:firstLineChars="100" w:firstLine="240"/>
        <w:rPr>
          <w:color w:val="auto"/>
        </w:rPr>
      </w:pPr>
    </w:p>
    <w:p w:rsidR="005B1D12" w:rsidRPr="003920DA" w:rsidRDefault="005B1D12" w:rsidP="007353F5">
      <w:pPr>
        <w:spacing w:line="480" w:lineRule="auto"/>
        <w:ind w:firstLineChars="100" w:firstLine="240"/>
        <w:rPr>
          <w:color w:val="auto"/>
        </w:rPr>
      </w:pPr>
    </w:p>
    <w:p w:rsidR="002817E2" w:rsidRPr="003920DA" w:rsidRDefault="002817E2" w:rsidP="002817E2">
      <w:pPr>
        <w:adjustRightInd w:val="0"/>
        <w:snapToGrid w:val="0"/>
        <w:spacing w:line="360" w:lineRule="auto"/>
        <w:jc w:val="center"/>
        <w:rPr>
          <w:rFonts w:eastAsia="SimHei"/>
          <w:color w:val="auto"/>
          <w:szCs w:val="24"/>
        </w:rPr>
      </w:pPr>
      <w:proofErr w:type="gramStart"/>
      <w:r w:rsidRPr="003920DA">
        <w:rPr>
          <w:rFonts w:eastAsia="SimHei" w:hint="eastAsia"/>
          <w:b/>
          <w:color w:val="auto"/>
          <w:szCs w:val="24"/>
        </w:rPr>
        <w:t>Ta</w:t>
      </w:r>
      <w:r w:rsidRPr="003920DA">
        <w:rPr>
          <w:rFonts w:eastAsia="SimHei"/>
          <w:b/>
          <w:color w:val="auto"/>
          <w:szCs w:val="24"/>
        </w:rPr>
        <w:t xml:space="preserve">ble </w:t>
      </w:r>
      <w:r w:rsidRPr="003920DA">
        <w:rPr>
          <w:rFonts w:eastAsia="SimHei" w:hint="eastAsia"/>
          <w:b/>
          <w:color w:val="auto"/>
          <w:szCs w:val="24"/>
        </w:rPr>
        <w:t>1</w:t>
      </w:r>
      <w:r w:rsidR="001748E2" w:rsidRPr="003920DA">
        <w:rPr>
          <w:rFonts w:eastAsia="SimHei"/>
          <w:b/>
          <w:color w:val="auto"/>
          <w:szCs w:val="24"/>
        </w:rPr>
        <w:t>.</w:t>
      </w:r>
      <w:proofErr w:type="gramEnd"/>
      <w:r w:rsidRPr="003920DA">
        <w:rPr>
          <w:rFonts w:eastAsia="SimHei" w:hint="eastAsia"/>
          <w:color w:val="auto"/>
          <w:szCs w:val="24"/>
        </w:rPr>
        <w:t xml:space="preserve"> The HPLC-ELSD </w:t>
      </w:r>
      <w:r w:rsidRPr="003920DA">
        <w:rPr>
          <w:rFonts w:eastAsia="SimHei"/>
          <w:color w:val="auto"/>
          <w:szCs w:val="24"/>
        </w:rPr>
        <w:t>response value</w:t>
      </w:r>
      <w:r w:rsidRPr="003920DA">
        <w:rPr>
          <w:rFonts w:eastAsia="SimHei" w:hint="eastAsia"/>
          <w:color w:val="auto"/>
          <w:szCs w:val="24"/>
        </w:rPr>
        <w:t>s of different f</w:t>
      </w:r>
      <w:r w:rsidRPr="003920DA">
        <w:rPr>
          <w:rFonts w:eastAsia="SimHei"/>
          <w:color w:val="auto"/>
          <w:szCs w:val="24"/>
        </w:rPr>
        <w:t>ructose concentrations</w:t>
      </w:r>
      <w:r w:rsidR="001748E2" w:rsidRPr="003920DA">
        <w:rPr>
          <w:rFonts w:eastAsia="SimHei"/>
          <w:color w:val="auto"/>
          <w:szCs w:val="24"/>
        </w:rPr>
        <w:t>.</w:t>
      </w:r>
    </w:p>
    <w:tbl>
      <w:tblPr>
        <w:tblW w:w="4253" w:type="dxa"/>
        <w:jc w:val="center"/>
        <w:tblLook w:val="04A0"/>
      </w:tblPr>
      <w:tblGrid>
        <w:gridCol w:w="3076"/>
        <w:gridCol w:w="1177"/>
      </w:tblGrid>
      <w:tr w:rsidR="002817E2" w:rsidRPr="003920DA" w:rsidTr="001748E2">
        <w:trPr>
          <w:trHeight w:val="280"/>
          <w:jc w:val="center"/>
        </w:trPr>
        <w:tc>
          <w:tcPr>
            <w:tcW w:w="30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AnsiTheme="minorEastAsia"/>
                <w:color w:val="auto"/>
                <w:kern w:val="0"/>
                <w:sz w:val="21"/>
                <w:szCs w:val="21"/>
              </w:rPr>
              <w:t>concentrations (mg/</w:t>
            </w:r>
            <w:proofErr w:type="spellStart"/>
            <w:r w:rsidRPr="003920DA">
              <w:rPr>
                <w:rFonts w:hAnsiTheme="minorEastAsia"/>
                <w:color w:val="auto"/>
                <w:kern w:val="0"/>
                <w:sz w:val="21"/>
                <w:szCs w:val="21"/>
              </w:rPr>
              <w:t>mL</w:t>
            </w:r>
            <w:proofErr w:type="spellEnd"/>
            <w:r w:rsidRPr="003920DA">
              <w:rPr>
                <w:rFonts w:hAnsiTheme="minorEastAsia"/>
                <w:color w:val="auto"/>
                <w:kern w:val="0"/>
                <w:sz w:val="21"/>
                <w:szCs w:val="21"/>
              </w:rPr>
              <w:t>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AnsiTheme="minorEastAsia"/>
                <w:color w:val="auto"/>
                <w:kern w:val="0"/>
                <w:sz w:val="21"/>
                <w:szCs w:val="21"/>
              </w:rPr>
              <w:t>peak area</w:t>
            </w:r>
          </w:p>
        </w:tc>
      </w:tr>
      <w:tr w:rsidR="002817E2" w:rsidRPr="003920DA" w:rsidTr="001748E2">
        <w:trPr>
          <w:trHeight w:val="280"/>
          <w:jc w:val="center"/>
        </w:trPr>
        <w:tc>
          <w:tcPr>
            <w:tcW w:w="30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0.1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17.4</w:t>
            </w:r>
          </w:p>
        </w:tc>
      </w:tr>
      <w:tr w:rsidR="002817E2" w:rsidRPr="003920DA" w:rsidTr="00780273">
        <w:trPr>
          <w:trHeight w:val="280"/>
          <w:jc w:val="center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0.5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159.4</w:t>
            </w:r>
          </w:p>
        </w:tc>
      </w:tr>
      <w:tr w:rsidR="002817E2" w:rsidRPr="003920DA" w:rsidTr="00780273">
        <w:trPr>
          <w:trHeight w:val="280"/>
          <w:jc w:val="center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1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>.0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487.9</w:t>
            </w:r>
          </w:p>
        </w:tc>
      </w:tr>
      <w:tr w:rsidR="002817E2" w:rsidRPr="003920DA" w:rsidTr="001748E2">
        <w:trPr>
          <w:trHeight w:val="280"/>
          <w:jc w:val="center"/>
        </w:trPr>
        <w:tc>
          <w:tcPr>
            <w:tcW w:w="30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2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>.0</w:t>
            </w: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1315.9</w:t>
            </w:r>
          </w:p>
        </w:tc>
      </w:tr>
      <w:tr w:rsidR="002817E2" w:rsidRPr="003920DA" w:rsidTr="001748E2">
        <w:trPr>
          <w:trHeight w:val="280"/>
          <w:jc w:val="center"/>
        </w:trPr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10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>.0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5972.2</w:t>
            </w:r>
          </w:p>
        </w:tc>
      </w:tr>
    </w:tbl>
    <w:p w:rsidR="002817E2" w:rsidRPr="003920DA" w:rsidRDefault="002817E2" w:rsidP="002817E2">
      <w:pPr>
        <w:jc w:val="center"/>
        <w:rPr>
          <w:b/>
          <w:noProof/>
          <w:color w:val="auto"/>
        </w:rPr>
      </w:pPr>
      <w:r w:rsidRPr="003920DA">
        <w:rPr>
          <w:b/>
          <w:noProof/>
          <w:color w:val="auto"/>
          <w:lang w:val="pt-BR" w:eastAsia="pt-BR"/>
        </w:rPr>
        <w:drawing>
          <wp:inline distT="0" distB="0" distL="0" distR="0">
            <wp:extent cx="3970020" cy="2582403"/>
            <wp:effectExtent l="0" t="0" r="0" b="8890"/>
            <wp:docPr id="4" name="图片 4" descr="E:\焦糖化\论文\烟草科技\IJFP\图\标准曲线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焦糖化\论文\烟草科技\IJFP\图\标准曲线-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596" cy="2595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7E2" w:rsidRPr="003920DA" w:rsidRDefault="002817E2" w:rsidP="002817E2">
      <w:pPr>
        <w:jc w:val="center"/>
        <w:rPr>
          <w:noProof/>
          <w:color w:val="auto"/>
        </w:rPr>
      </w:pPr>
      <w:r w:rsidRPr="003920DA">
        <w:rPr>
          <w:b/>
          <w:noProof/>
          <w:color w:val="auto"/>
        </w:rPr>
        <w:lastRenderedPageBreak/>
        <w:t>Fig</w:t>
      </w:r>
      <w:r w:rsidR="001748E2" w:rsidRPr="003920DA">
        <w:rPr>
          <w:b/>
          <w:noProof/>
          <w:color w:val="auto"/>
        </w:rPr>
        <w:t>ure</w:t>
      </w:r>
      <w:r w:rsidRPr="003920DA">
        <w:rPr>
          <w:b/>
          <w:noProof/>
          <w:color w:val="auto"/>
        </w:rPr>
        <w:t xml:space="preserve"> 1</w:t>
      </w:r>
      <w:r w:rsidR="001748E2" w:rsidRPr="003920DA">
        <w:rPr>
          <w:b/>
          <w:noProof/>
          <w:color w:val="auto"/>
        </w:rPr>
        <w:t>.</w:t>
      </w:r>
      <w:r w:rsidRPr="003920DA">
        <w:rPr>
          <w:b/>
          <w:noProof/>
          <w:color w:val="auto"/>
        </w:rPr>
        <w:t xml:space="preserve"> </w:t>
      </w:r>
      <w:r w:rsidRPr="003920DA">
        <w:rPr>
          <w:noProof/>
          <w:color w:val="auto"/>
        </w:rPr>
        <w:t>HPLC-ELSD standard curve of fructose</w:t>
      </w:r>
      <w:r w:rsidR="001748E2" w:rsidRPr="003920DA">
        <w:rPr>
          <w:noProof/>
          <w:color w:val="auto"/>
        </w:rPr>
        <w:t>.</w:t>
      </w:r>
    </w:p>
    <w:p w:rsidR="002817E2" w:rsidRPr="003920DA" w:rsidRDefault="002817E2" w:rsidP="002817E2">
      <w:pPr>
        <w:spacing w:line="480" w:lineRule="auto"/>
        <w:ind w:firstLineChars="100" w:firstLine="240"/>
        <w:rPr>
          <w:color w:val="auto"/>
          <w:szCs w:val="24"/>
        </w:rPr>
      </w:pPr>
      <w:r w:rsidRPr="003920DA">
        <w:rPr>
          <w:color w:val="auto"/>
        </w:rPr>
        <w:t xml:space="preserve">As shown in </w:t>
      </w:r>
      <w:r w:rsidR="001748E2" w:rsidRPr="003920DA">
        <w:rPr>
          <w:color w:val="auto"/>
        </w:rPr>
        <w:t>Figure</w:t>
      </w:r>
      <w:r w:rsidRPr="003920DA">
        <w:rPr>
          <w:color w:val="auto"/>
        </w:rPr>
        <w:t xml:space="preserve"> 2, the concentrations of remaining fructose in the FCP</w:t>
      </w:r>
      <w:r w:rsidRPr="003920DA">
        <w:rPr>
          <w:rFonts w:hint="eastAsia"/>
          <w:color w:val="auto"/>
        </w:rPr>
        <w:t xml:space="preserve">s </w:t>
      </w:r>
      <w:proofErr w:type="gramStart"/>
      <w:r w:rsidRPr="003920DA">
        <w:rPr>
          <w:rFonts w:hint="eastAsia"/>
          <w:color w:val="auto"/>
        </w:rPr>
        <w:t xml:space="preserve">were </w:t>
      </w:r>
      <w:r w:rsidRPr="003920DA">
        <w:rPr>
          <w:color w:val="auto"/>
        </w:rPr>
        <w:t>obviously decreased</w:t>
      </w:r>
      <w:proofErr w:type="gramEnd"/>
      <w:r w:rsidRPr="003920DA">
        <w:rPr>
          <w:color w:val="auto"/>
        </w:rPr>
        <w:t xml:space="preserve"> along with the reaction, and </w:t>
      </w:r>
      <w:r w:rsidRPr="003920DA">
        <w:rPr>
          <w:rFonts w:hint="eastAsia"/>
          <w:color w:val="auto"/>
        </w:rPr>
        <w:t>three</w:t>
      </w:r>
      <w:r w:rsidRPr="003920DA">
        <w:rPr>
          <w:color w:val="auto"/>
        </w:rPr>
        <w:t xml:space="preserve"> reaction stage</w:t>
      </w:r>
      <w:r w:rsidRPr="003920DA">
        <w:rPr>
          <w:rFonts w:hint="eastAsia"/>
          <w:color w:val="auto"/>
        </w:rPr>
        <w:t>s</w:t>
      </w:r>
      <w:r w:rsidRPr="003920DA">
        <w:rPr>
          <w:color w:val="auto"/>
        </w:rPr>
        <w:t xml:space="preserve"> (early stage, middle stage, and late stage) could be revealed. From </w:t>
      </w:r>
      <w:proofErr w:type="gramStart"/>
      <w:r w:rsidRPr="003920DA">
        <w:rPr>
          <w:color w:val="auto"/>
        </w:rPr>
        <w:t>heat</w:t>
      </w:r>
      <w:proofErr w:type="gramEnd"/>
      <w:r w:rsidRPr="003920DA">
        <w:rPr>
          <w:color w:val="auto"/>
        </w:rPr>
        <w:t xml:space="preserve"> beginning to </w:t>
      </w:r>
      <w:r w:rsidRPr="003920DA">
        <w:rPr>
          <w:b/>
          <w:color w:val="auto"/>
          <w:szCs w:val="24"/>
        </w:rPr>
        <w:t>b</w:t>
      </w:r>
      <w:r w:rsidRPr="003920DA">
        <w:rPr>
          <w:color w:val="auto"/>
        </w:rPr>
        <w:t xml:space="preserve"> (</w:t>
      </w:r>
      <w:r w:rsidRPr="003920DA">
        <w:rPr>
          <w:color w:val="auto"/>
          <w:szCs w:val="24"/>
        </w:rPr>
        <w:t>arriving</w:t>
      </w:r>
      <w:r w:rsidRPr="003920DA">
        <w:rPr>
          <w:color w:val="auto"/>
        </w:rPr>
        <w:t xml:space="preserve"> of 170 </w:t>
      </w:r>
      <w:r w:rsidRPr="003920DA">
        <w:rPr>
          <w:color w:val="auto"/>
          <w:szCs w:val="24"/>
        </w:rPr>
        <w:t>°C)</w:t>
      </w:r>
      <w:r w:rsidRPr="003920DA">
        <w:rPr>
          <w:color w:val="auto"/>
        </w:rPr>
        <w:t xml:space="preserve"> could be considered as</w:t>
      </w:r>
      <w:r w:rsidRPr="003920DA">
        <w:rPr>
          <w:color w:val="auto"/>
          <w:szCs w:val="24"/>
        </w:rPr>
        <w:t xml:space="preserve"> </w:t>
      </w:r>
      <w:r w:rsidRPr="003920DA">
        <w:rPr>
          <w:color w:val="auto"/>
        </w:rPr>
        <w:t>the early stage</w:t>
      </w:r>
      <w:r w:rsidRPr="003920DA">
        <w:rPr>
          <w:color w:val="auto"/>
          <w:szCs w:val="24"/>
        </w:rPr>
        <w:t xml:space="preserve"> (</w:t>
      </w:r>
      <w:r w:rsidR="001748E2" w:rsidRPr="003920DA">
        <w:rPr>
          <w:color w:val="auto"/>
          <w:szCs w:val="24"/>
        </w:rPr>
        <w:t>Figure</w:t>
      </w:r>
      <w:r w:rsidRPr="003920DA">
        <w:rPr>
          <w:color w:val="auto"/>
          <w:szCs w:val="24"/>
        </w:rPr>
        <w:t xml:space="preserve"> 2), and the reaction rate was 0.0-20.6%. </w:t>
      </w:r>
      <w:r w:rsidRPr="003920DA">
        <w:rPr>
          <w:color w:val="auto"/>
        </w:rPr>
        <w:t xml:space="preserve">For the middle stage, it </w:t>
      </w:r>
      <w:proofErr w:type="gramStart"/>
      <w:r w:rsidRPr="003920DA">
        <w:rPr>
          <w:color w:val="auto"/>
        </w:rPr>
        <w:t>could be defined</w:t>
      </w:r>
      <w:proofErr w:type="gramEnd"/>
      <w:r w:rsidRPr="003920DA">
        <w:rPr>
          <w:color w:val="auto"/>
        </w:rPr>
        <w:t xml:space="preserve"> as from </w:t>
      </w:r>
      <w:r w:rsidRPr="003920DA">
        <w:rPr>
          <w:rFonts w:hint="eastAsia"/>
          <w:b/>
          <w:color w:val="auto"/>
          <w:szCs w:val="24"/>
        </w:rPr>
        <w:t>b</w:t>
      </w:r>
      <w:r w:rsidRPr="003920DA">
        <w:rPr>
          <w:color w:val="auto"/>
        </w:rPr>
        <w:t xml:space="preserve"> </w:t>
      </w:r>
      <w:r w:rsidRPr="003920DA">
        <w:rPr>
          <w:color w:val="auto"/>
          <w:szCs w:val="24"/>
        </w:rPr>
        <w:t>(</w:t>
      </w:r>
      <w:r w:rsidRPr="003920DA">
        <w:rPr>
          <w:color w:val="auto"/>
        </w:rPr>
        <w:t xml:space="preserve">the </w:t>
      </w:r>
      <w:r w:rsidRPr="003920DA">
        <w:rPr>
          <w:color w:val="auto"/>
          <w:szCs w:val="24"/>
        </w:rPr>
        <w:t>arriving of 170</w:t>
      </w:r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°C)</w:t>
      </w:r>
      <w:r w:rsidRPr="003920DA">
        <w:rPr>
          <w:color w:val="auto"/>
        </w:rPr>
        <w:t xml:space="preserve"> to</w:t>
      </w:r>
      <w:r w:rsidRPr="003920DA">
        <w:rPr>
          <w:b/>
          <w:color w:val="auto"/>
          <w:szCs w:val="24"/>
        </w:rPr>
        <w:t xml:space="preserve"> e</w:t>
      </w:r>
      <w:r w:rsidRPr="003920DA">
        <w:rPr>
          <w:color w:val="auto"/>
        </w:rPr>
        <w:t xml:space="preserve"> </w:t>
      </w:r>
      <w:r w:rsidRPr="003920DA">
        <w:rPr>
          <w:color w:val="auto"/>
          <w:szCs w:val="24"/>
        </w:rPr>
        <w:t>(</w:t>
      </w:r>
      <w:r w:rsidRPr="003920DA">
        <w:rPr>
          <w:color w:val="auto"/>
        </w:rPr>
        <w:t xml:space="preserve">180 </w:t>
      </w:r>
      <w:r w:rsidRPr="003920DA">
        <w:rPr>
          <w:color w:val="auto"/>
          <w:szCs w:val="24"/>
        </w:rPr>
        <w:t>°C 4 min)</w:t>
      </w:r>
      <w:r w:rsidRPr="003920DA">
        <w:rPr>
          <w:color w:val="auto"/>
        </w:rPr>
        <w:t>. R</w:t>
      </w:r>
      <w:r w:rsidRPr="003920DA">
        <w:rPr>
          <w:color w:val="auto"/>
          <w:szCs w:val="24"/>
        </w:rPr>
        <w:t xml:space="preserve">eaction rate </w:t>
      </w:r>
      <w:proofErr w:type="gramStart"/>
      <w:r w:rsidRPr="003920DA">
        <w:rPr>
          <w:rFonts w:hint="eastAsia"/>
          <w:color w:val="auto"/>
          <w:szCs w:val="24"/>
        </w:rPr>
        <w:t xml:space="preserve">was </w:t>
      </w:r>
      <w:r w:rsidRPr="003920DA">
        <w:rPr>
          <w:color w:val="auto"/>
          <w:szCs w:val="24"/>
        </w:rPr>
        <w:t>increased</w:t>
      </w:r>
      <w:proofErr w:type="gramEnd"/>
      <w:r w:rsidRPr="003920DA">
        <w:rPr>
          <w:color w:val="auto"/>
          <w:szCs w:val="24"/>
        </w:rPr>
        <w:t xml:space="preserve"> </w:t>
      </w:r>
      <w:r w:rsidR="00A156A1" w:rsidRPr="003920DA">
        <w:rPr>
          <w:color w:val="auto"/>
          <w:szCs w:val="24"/>
        </w:rPr>
        <w:t xml:space="preserve">quickly </w:t>
      </w:r>
      <w:r w:rsidRPr="003920DA">
        <w:rPr>
          <w:color w:val="auto"/>
          <w:szCs w:val="24"/>
        </w:rPr>
        <w:t>to 90.1%. Following was the late stage (</w:t>
      </w:r>
      <w:r w:rsidRPr="003920DA">
        <w:rPr>
          <w:b/>
          <w:color w:val="auto"/>
          <w:szCs w:val="24"/>
        </w:rPr>
        <w:t>e</w:t>
      </w:r>
      <w:r w:rsidRPr="003920DA">
        <w:rPr>
          <w:color w:val="auto"/>
          <w:szCs w:val="24"/>
        </w:rPr>
        <w:t xml:space="preserve"> </w:t>
      </w:r>
      <w:r w:rsidRPr="003920DA">
        <w:rPr>
          <w:rFonts w:hint="eastAsia"/>
          <w:color w:val="auto"/>
          <w:szCs w:val="24"/>
        </w:rPr>
        <w:t>to</w:t>
      </w:r>
      <w:r w:rsidRPr="003920DA">
        <w:rPr>
          <w:color w:val="auto"/>
          <w:szCs w:val="24"/>
        </w:rPr>
        <w:t xml:space="preserve"> </w:t>
      </w:r>
      <w:r w:rsidRPr="003920DA">
        <w:rPr>
          <w:b/>
          <w:color w:val="auto"/>
          <w:szCs w:val="24"/>
        </w:rPr>
        <w:t xml:space="preserve">f </w:t>
      </w:r>
      <w:r w:rsidRPr="003920DA">
        <w:rPr>
          <w:color w:val="auto"/>
          <w:szCs w:val="24"/>
        </w:rPr>
        <w:t xml:space="preserve">in </w:t>
      </w:r>
      <w:r w:rsidR="001748E2" w:rsidRPr="003920DA">
        <w:rPr>
          <w:color w:val="auto"/>
          <w:szCs w:val="24"/>
        </w:rPr>
        <w:t>Figure</w:t>
      </w:r>
      <w:r w:rsidRPr="003920DA">
        <w:rPr>
          <w:color w:val="auto"/>
          <w:szCs w:val="24"/>
        </w:rPr>
        <w:t xml:space="preserve"> 2), and </w:t>
      </w:r>
      <w:r w:rsidRPr="003920DA">
        <w:rPr>
          <w:rFonts w:hint="eastAsia"/>
          <w:color w:val="auto"/>
          <w:szCs w:val="24"/>
        </w:rPr>
        <w:t>the</w:t>
      </w:r>
      <w:r w:rsidRPr="003920DA">
        <w:rPr>
          <w:color w:val="auto"/>
          <w:szCs w:val="24"/>
        </w:rPr>
        <w:t xml:space="preserve"> reaction rate w</w:t>
      </w:r>
      <w:r w:rsidR="00A156A1" w:rsidRPr="003920DA">
        <w:rPr>
          <w:color w:val="auto"/>
          <w:szCs w:val="24"/>
        </w:rPr>
        <w:t>as</w:t>
      </w:r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maintained at high level.</w:t>
      </w:r>
    </w:p>
    <w:p w:rsidR="002817E2" w:rsidRPr="003920DA" w:rsidRDefault="002817E2" w:rsidP="002817E2">
      <w:pPr>
        <w:jc w:val="center"/>
        <w:rPr>
          <w:b/>
          <w:noProof/>
          <w:color w:val="auto"/>
        </w:rPr>
      </w:pPr>
    </w:p>
    <w:p w:rsidR="002817E2" w:rsidRPr="003920DA" w:rsidRDefault="002817E2" w:rsidP="002817E2">
      <w:pPr>
        <w:jc w:val="center"/>
        <w:rPr>
          <w:b/>
          <w:color w:val="auto"/>
        </w:rPr>
      </w:pPr>
      <w:r w:rsidRPr="003920DA">
        <w:rPr>
          <w:b/>
          <w:noProof/>
          <w:color w:val="auto"/>
          <w:lang w:val="pt-BR" w:eastAsia="pt-BR"/>
        </w:rPr>
        <w:drawing>
          <wp:inline distT="0" distB="0" distL="0" distR="0">
            <wp:extent cx="3780155" cy="2429406"/>
            <wp:effectExtent l="0" t="0" r="0" b="9525"/>
            <wp:docPr id="5" name="图片 5" descr="E:\焦糖化\论文\烟草科技\IJFP\图\反应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焦糖化\论文\烟草科技\IJFP\图\反应率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506" cy="2449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7E2" w:rsidRPr="003920DA" w:rsidRDefault="002817E2" w:rsidP="00780273">
      <w:pPr>
        <w:rPr>
          <w:b/>
          <w:color w:val="auto"/>
        </w:rPr>
      </w:pPr>
      <w:proofErr w:type="gramStart"/>
      <w:r w:rsidRPr="003920DA">
        <w:rPr>
          <w:rFonts w:hint="eastAsia"/>
          <w:b/>
          <w:color w:val="auto"/>
          <w:szCs w:val="24"/>
        </w:rPr>
        <w:t>Fig</w:t>
      </w:r>
      <w:r w:rsidR="001748E2" w:rsidRPr="003920DA">
        <w:rPr>
          <w:b/>
          <w:color w:val="auto"/>
          <w:szCs w:val="24"/>
        </w:rPr>
        <w:t>ure</w:t>
      </w:r>
      <w:r w:rsidRPr="003920DA">
        <w:rPr>
          <w:b/>
          <w:color w:val="auto"/>
          <w:szCs w:val="24"/>
        </w:rPr>
        <w:t xml:space="preserve"> 2</w:t>
      </w:r>
      <w:r w:rsidR="001748E2" w:rsidRPr="003920DA">
        <w:rPr>
          <w:b/>
          <w:color w:val="auto"/>
          <w:szCs w:val="24"/>
        </w:rPr>
        <w:t>.</w:t>
      </w:r>
      <w:proofErr w:type="gramEnd"/>
      <w:r w:rsidRPr="003920DA">
        <w:rPr>
          <w:color w:val="auto"/>
          <w:szCs w:val="24"/>
        </w:rPr>
        <w:t xml:space="preserve"> </w:t>
      </w:r>
      <w:r w:rsidRPr="003920DA">
        <w:rPr>
          <w:rFonts w:eastAsia="AdvPS_TTB"/>
          <w:color w:val="auto"/>
          <w:kern w:val="0"/>
          <w:szCs w:val="24"/>
        </w:rPr>
        <w:t>Fructose</w:t>
      </w:r>
      <w:r w:rsidRPr="003920DA">
        <w:rPr>
          <w:rFonts w:eastAsia="AdvPS_TTB" w:hint="eastAsia"/>
          <w:color w:val="auto"/>
          <w:kern w:val="0"/>
          <w:szCs w:val="24"/>
        </w:rPr>
        <w:t xml:space="preserve"> </w:t>
      </w:r>
      <w:r w:rsidRPr="003920DA">
        <w:rPr>
          <w:color w:val="auto"/>
          <w:szCs w:val="24"/>
        </w:rPr>
        <w:t>reaction rate</w:t>
      </w:r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 xml:space="preserve">of FCPs. </w:t>
      </w:r>
      <w:r w:rsidRPr="003920DA">
        <w:rPr>
          <w:b/>
          <w:color w:val="auto"/>
          <w:szCs w:val="24"/>
        </w:rPr>
        <w:t>a</w:t>
      </w:r>
      <w:r w:rsidRPr="003920DA">
        <w:rPr>
          <w:color w:val="auto"/>
          <w:szCs w:val="24"/>
        </w:rPr>
        <w:t>, arriving</w:t>
      </w:r>
      <w:r w:rsidRPr="003920DA">
        <w:rPr>
          <w:b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140 °C;</w:t>
      </w:r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b/>
          <w:color w:val="auto"/>
          <w:szCs w:val="24"/>
        </w:rPr>
        <w:t>b</w:t>
      </w:r>
      <w:r w:rsidRPr="003920DA">
        <w:rPr>
          <w:color w:val="auto"/>
          <w:szCs w:val="24"/>
        </w:rPr>
        <w:t>, arriving 170 °C;</w:t>
      </w:r>
      <w:r w:rsidRPr="003920DA">
        <w:rPr>
          <w:b/>
          <w:color w:val="auto"/>
          <w:szCs w:val="24"/>
        </w:rPr>
        <w:t xml:space="preserve"> c</w:t>
      </w:r>
      <w:r w:rsidRPr="003920DA">
        <w:rPr>
          <w:color w:val="auto"/>
          <w:szCs w:val="24"/>
        </w:rPr>
        <w:t xml:space="preserve">, </w:t>
      </w:r>
      <w:bookmarkStart w:id="27" w:name="OLE_LINK13"/>
      <w:r w:rsidRPr="003920DA">
        <w:rPr>
          <w:color w:val="auto"/>
          <w:szCs w:val="24"/>
        </w:rPr>
        <w:t>arriving 180 °C</w:t>
      </w:r>
      <w:bookmarkEnd w:id="27"/>
      <w:r w:rsidRPr="003920DA">
        <w:rPr>
          <w:color w:val="auto"/>
          <w:szCs w:val="24"/>
        </w:rPr>
        <w:t xml:space="preserve">; </w:t>
      </w:r>
      <w:r w:rsidRPr="003920DA">
        <w:rPr>
          <w:b/>
          <w:color w:val="auto"/>
          <w:szCs w:val="24"/>
        </w:rPr>
        <w:t>d</w:t>
      </w:r>
      <w:r w:rsidRPr="003920DA">
        <w:rPr>
          <w:color w:val="auto"/>
          <w:szCs w:val="24"/>
        </w:rPr>
        <w:t xml:space="preserve">, </w:t>
      </w:r>
      <w:bookmarkStart w:id="28" w:name="OLE_LINK16"/>
      <w:bookmarkStart w:id="29" w:name="OLE_LINK17"/>
      <w:r w:rsidRPr="003920DA">
        <w:rPr>
          <w:color w:val="auto"/>
          <w:szCs w:val="24"/>
        </w:rPr>
        <w:t>reacted at 180 °C for 2 min</w:t>
      </w:r>
      <w:bookmarkEnd w:id="28"/>
      <w:bookmarkEnd w:id="29"/>
      <w:r w:rsidRPr="003920DA">
        <w:rPr>
          <w:color w:val="auto"/>
          <w:szCs w:val="24"/>
        </w:rPr>
        <w:t xml:space="preserve">; </w:t>
      </w:r>
      <w:r w:rsidRPr="003920DA">
        <w:rPr>
          <w:b/>
          <w:color w:val="auto"/>
          <w:szCs w:val="24"/>
        </w:rPr>
        <w:t>e</w:t>
      </w:r>
      <w:r w:rsidRPr="003920DA">
        <w:rPr>
          <w:color w:val="auto"/>
          <w:szCs w:val="24"/>
        </w:rPr>
        <w:t xml:space="preserve">, reacted at 180 °C for 4 min; </w:t>
      </w:r>
      <w:r w:rsidRPr="003920DA">
        <w:rPr>
          <w:b/>
          <w:color w:val="auto"/>
          <w:szCs w:val="24"/>
        </w:rPr>
        <w:t>f</w:t>
      </w:r>
      <w:r w:rsidRPr="003920DA">
        <w:rPr>
          <w:color w:val="auto"/>
          <w:szCs w:val="24"/>
        </w:rPr>
        <w:t>, 180 °C, 4</w:t>
      </w:r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min</w:t>
      </w:r>
      <w:r w:rsidRPr="003920DA">
        <w:rPr>
          <w:rFonts w:hint="eastAsia"/>
          <w:color w:val="auto"/>
          <w:szCs w:val="24"/>
        </w:rPr>
        <w:t>,</w:t>
      </w:r>
      <w:r w:rsidRPr="003920DA">
        <w:rPr>
          <w:color w:val="auto"/>
          <w:szCs w:val="24"/>
        </w:rPr>
        <w:t xml:space="preserve"> 50% </w:t>
      </w:r>
      <w:r w:rsidRPr="003920DA">
        <w:rPr>
          <w:rFonts w:hint="eastAsia"/>
          <w:color w:val="auto"/>
          <w:szCs w:val="24"/>
        </w:rPr>
        <w:t>w</w:t>
      </w:r>
      <w:r w:rsidRPr="003920DA">
        <w:rPr>
          <w:color w:val="auto"/>
          <w:szCs w:val="24"/>
        </w:rPr>
        <w:t xml:space="preserve">ater supplement, reacted at 180 °C for another </w:t>
      </w:r>
      <w:r w:rsidRPr="003920DA">
        <w:rPr>
          <w:rFonts w:hint="eastAsia"/>
          <w:color w:val="auto"/>
          <w:szCs w:val="24"/>
        </w:rPr>
        <w:t>2 m</w:t>
      </w:r>
      <w:r w:rsidRPr="003920DA">
        <w:rPr>
          <w:color w:val="auto"/>
          <w:szCs w:val="24"/>
        </w:rPr>
        <w:t xml:space="preserve">in. </w:t>
      </w:r>
      <w:proofErr w:type="gramStart"/>
      <w:r w:rsidRPr="003920DA">
        <w:rPr>
          <w:rFonts w:hint="eastAsia"/>
          <w:color w:val="auto"/>
          <w:szCs w:val="24"/>
        </w:rPr>
        <w:t>T</w:t>
      </w:r>
      <w:r w:rsidRPr="003920DA">
        <w:rPr>
          <w:color w:val="auto"/>
          <w:szCs w:val="24"/>
        </w:rPr>
        <w:t>he same below</w:t>
      </w:r>
      <w:r w:rsidR="001748E2" w:rsidRPr="003920DA">
        <w:rPr>
          <w:color w:val="auto"/>
          <w:szCs w:val="24"/>
        </w:rPr>
        <w:t>.</w:t>
      </w:r>
      <w:proofErr w:type="gramEnd"/>
    </w:p>
    <w:p w:rsidR="002817E2" w:rsidRPr="003920DA" w:rsidRDefault="002817E2" w:rsidP="002817E2">
      <w:pPr>
        <w:adjustRightInd w:val="0"/>
        <w:snapToGrid w:val="0"/>
        <w:spacing w:line="360" w:lineRule="auto"/>
        <w:jc w:val="center"/>
        <w:rPr>
          <w:rFonts w:eastAsia="SimHei"/>
          <w:color w:val="auto"/>
          <w:szCs w:val="24"/>
        </w:rPr>
      </w:pPr>
      <w:proofErr w:type="gramStart"/>
      <w:r w:rsidRPr="003920DA">
        <w:rPr>
          <w:rFonts w:eastAsia="SimHei" w:hint="eastAsia"/>
          <w:b/>
          <w:color w:val="auto"/>
          <w:szCs w:val="24"/>
        </w:rPr>
        <w:t>Tab</w:t>
      </w:r>
      <w:r w:rsidRPr="003920DA">
        <w:rPr>
          <w:rFonts w:eastAsia="SimHei"/>
          <w:b/>
          <w:color w:val="auto"/>
          <w:szCs w:val="24"/>
        </w:rPr>
        <w:t>le</w:t>
      </w:r>
      <w:r w:rsidRPr="003920DA">
        <w:rPr>
          <w:rFonts w:eastAsia="SimHei" w:hint="eastAsia"/>
          <w:b/>
          <w:color w:val="auto"/>
          <w:szCs w:val="24"/>
        </w:rPr>
        <w:t xml:space="preserve"> 2</w:t>
      </w:r>
      <w:r w:rsidR="001748E2" w:rsidRPr="003920DA">
        <w:rPr>
          <w:rFonts w:eastAsia="SimHei"/>
          <w:b/>
          <w:color w:val="auto"/>
          <w:szCs w:val="24"/>
        </w:rPr>
        <w:t>.</w:t>
      </w:r>
      <w:proofErr w:type="gramEnd"/>
      <w:r w:rsidRPr="003920DA">
        <w:rPr>
          <w:rFonts w:eastAsia="SimHei" w:hint="eastAsia"/>
          <w:color w:val="auto"/>
          <w:szCs w:val="24"/>
        </w:rPr>
        <w:t xml:space="preserve"> The f</w:t>
      </w:r>
      <w:r w:rsidRPr="003920DA">
        <w:rPr>
          <w:rFonts w:eastAsia="SimHei"/>
          <w:color w:val="auto"/>
          <w:szCs w:val="24"/>
        </w:rPr>
        <w:t>ructose concentration</w:t>
      </w:r>
      <w:r w:rsidRPr="003920DA">
        <w:rPr>
          <w:rFonts w:eastAsia="SimHei" w:hint="eastAsia"/>
          <w:color w:val="auto"/>
          <w:szCs w:val="24"/>
        </w:rPr>
        <w:t xml:space="preserve"> and reaction rate of FCPs</w:t>
      </w:r>
      <w:r w:rsidR="001748E2" w:rsidRPr="003920DA">
        <w:rPr>
          <w:rFonts w:eastAsia="SimHei"/>
          <w:color w:val="auto"/>
          <w:szCs w:val="24"/>
        </w:rPr>
        <w:t>.</w:t>
      </w:r>
    </w:p>
    <w:tbl>
      <w:tblPr>
        <w:tblW w:w="6379" w:type="dxa"/>
        <w:jc w:val="center"/>
        <w:tblLook w:val="04A0"/>
      </w:tblPr>
      <w:tblGrid>
        <w:gridCol w:w="1276"/>
        <w:gridCol w:w="1203"/>
        <w:gridCol w:w="2199"/>
        <w:gridCol w:w="1701"/>
      </w:tblGrid>
      <w:tr w:rsidR="002817E2" w:rsidRPr="003920DA" w:rsidTr="001748E2">
        <w:trPr>
          <w:trHeight w:val="280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AnsiTheme="minorEastAsia" w:hint="eastAsia"/>
                <w:color w:val="auto"/>
                <w:kern w:val="0"/>
                <w:sz w:val="21"/>
                <w:szCs w:val="21"/>
              </w:rPr>
              <w:t>F</w:t>
            </w:r>
            <w:r w:rsidRPr="003920DA">
              <w:rPr>
                <w:rFonts w:hAnsiTheme="minorEastAsia"/>
                <w:color w:val="auto"/>
                <w:kern w:val="0"/>
                <w:sz w:val="21"/>
                <w:szCs w:val="21"/>
              </w:rPr>
              <w:t>CP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AnsiTheme="minorEastAsia"/>
                <w:color w:val="auto"/>
                <w:kern w:val="0"/>
                <w:sz w:val="21"/>
                <w:szCs w:val="21"/>
              </w:rPr>
              <w:t>peak area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AnsiTheme="minorEastAsia"/>
                <w:color w:val="auto"/>
                <w:kern w:val="0"/>
                <w:sz w:val="21"/>
                <w:szCs w:val="21"/>
              </w:rPr>
              <w:t>concentration (mg/</w:t>
            </w:r>
            <w:proofErr w:type="spellStart"/>
            <w:r w:rsidRPr="003920DA">
              <w:rPr>
                <w:rFonts w:hAnsiTheme="minorEastAsia"/>
                <w:color w:val="auto"/>
                <w:kern w:val="0"/>
                <w:sz w:val="21"/>
                <w:szCs w:val="21"/>
              </w:rPr>
              <w:t>mL</w:t>
            </w:r>
            <w:proofErr w:type="spellEnd"/>
            <w:r w:rsidRPr="003920DA">
              <w:rPr>
                <w:rFonts w:hAnsiTheme="minorEastAsia"/>
                <w:color w:val="auto"/>
                <w:kern w:val="0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proofErr w:type="gramStart"/>
            <w:r w:rsidRPr="003920DA">
              <w:rPr>
                <w:rFonts w:hAnsiTheme="minorEastAsia"/>
                <w:color w:val="auto"/>
                <w:kern w:val="0"/>
                <w:sz w:val="21"/>
                <w:szCs w:val="21"/>
              </w:rPr>
              <w:t>reaction</w:t>
            </w:r>
            <w:proofErr w:type="gramEnd"/>
            <w:r w:rsidRPr="003920DA">
              <w:rPr>
                <w:rFonts w:hAnsiTheme="minorEastAsia"/>
                <w:color w:val="auto"/>
                <w:kern w:val="0"/>
                <w:sz w:val="21"/>
                <w:szCs w:val="21"/>
              </w:rPr>
              <w:t xml:space="preserve"> rate</w:t>
            </w:r>
            <w:r w:rsidRPr="003920DA">
              <w:rPr>
                <w:rFonts w:hAnsiTheme="minorEastAsia" w:hint="eastAsia"/>
                <w:color w:val="auto"/>
                <w:kern w:val="0"/>
                <w:sz w:val="21"/>
                <w:szCs w:val="21"/>
              </w:rPr>
              <w:t xml:space="preserve"> (</w:t>
            </w:r>
            <w:r w:rsidRPr="003920DA">
              <w:rPr>
                <w:color w:val="auto"/>
                <w:kern w:val="0"/>
                <w:sz w:val="21"/>
                <w:szCs w:val="21"/>
              </w:rPr>
              <w:t>%</w:t>
            </w:r>
            <w:r w:rsidRPr="003920DA">
              <w:rPr>
                <w:rFonts w:hAnsiTheme="minorEastAsia" w:hint="eastAsia"/>
                <w:color w:val="auto"/>
                <w:kern w:val="0"/>
                <w:sz w:val="21"/>
                <w:szCs w:val="21"/>
              </w:rPr>
              <w:t>)</w:t>
            </w:r>
          </w:p>
        </w:tc>
      </w:tr>
      <w:tr w:rsidR="002817E2" w:rsidRPr="003920DA" w:rsidTr="001748E2">
        <w:trPr>
          <w:trHeight w:val="280"/>
          <w:jc w:val="center"/>
        </w:trPr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b/>
                <w:color w:val="auto"/>
                <w:kern w:val="0"/>
                <w:sz w:val="21"/>
                <w:szCs w:val="21"/>
              </w:rPr>
            </w:pPr>
            <w:r w:rsidRPr="003920DA">
              <w:rPr>
                <w:b/>
                <w:color w:val="auto"/>
                <w:kern w:val="0"/>
                <w:sz w:val="21"/>
                <w:szCs w:val="21"/>
              </w:rPr>
              <w:t>a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5250.0</w:t>
            </w:r>
          </w:p>
        </w:tc>
        <w:tc>
          <w:tcPr>
            <w:tcW w:w="219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8.8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12.3</w:t>
            </w:r>
          </w:p>
        </w:tc>
      </w:tr>
      <w:tr w:rsidR="002817E2" w:rsidRPr="003920DA" w:rsidTr="00780273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b/>
                <w:color w:val="auto"/>
                <w:kern w:val="0"/>
                <w:sz w:val="21"/>
                <w:szCs w:val="21"/>
              </w:rPr>
            </w:pPr>
            <w:r w:rsidRPr="003920DA">
              <w:rPr>
                <w:b/>
                <w:color w:val="auto"/>
                <w:kern w:val="0"/>
                <w:sz w:val="21"/>
                <w:szCs w:val="21"/>
              </w:rPr>
              <w:t>b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4745.2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7.9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20.6</w:t>
            </w:r>
          </w:p>
        </w:tc>
      </w:tr>
      <w:tr w:rsidR="002817E2" w:rsidRPr="003920DA" w:rsidTr="00780273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b/>
                <w:color w:val="auto"/>
                <w:kern w:val="0"/>
                <w:sz w:val="21"/>
                <w:szCs w:val="21"/>
              </w:rPr>
            </w:pPr>
            <w:r w:rsidRPr="003920DA">
              <w:rPr>
                <w:b/>
                <w:color w:val="auto"/>
                <w:kern w:val="0"/>
                <w:sz w:val="21"/>
                <w:szCs w:val="21"/>
              </w:rPr>
              <w:t>c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3094.6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47.9</w:t>
            </w:r>
          </w:p>
        </w:tc>
      </w:tr>
      <w:tr w:rsidR="002817E2" w:rsidRPr="003920DA" w:rsidTr="00780273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b/>
                <w:color w:val="auto"/>
                <w:kern w:val="0"/>
                <w:sz w:val="21"/>
                <w:szCs w:val="21"/>
              </w:rPr>
            </w:pPr>
            <w:r w:rsidRPr="003920DA">
              <w:rPr>
                <w:b/>
                <w:color w:val="auto"/>
                <w:kern w:val="0"/>
                <w:sz w:val="21"/>
                <w:szCs w:val="21"/>
              </w:rPr>
              <w:t>d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1936.0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67.1</w:t>
            </w:r>
          </w:p>
        </w:tc>
      </w:tr>
      <w:tr w:rsidR="002817E2" w:rsidRPr="003920DA" w:rsidTr="001748E2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b/>
                <w:color w:val="auto"/>
                <w:kern w:val="0"/>
                <w:sz w:val="21"/>
                <w:szCs w:val="21"/>
              </w:rPr>
            </w:pPr>
            <w:r w:rsidRPr="003920DA">
              <w:rPr>
                <w:b/>
                <w:color w:val="auto"/>
                <w:kern w:val="0"/>
                <w:sz w:val="21"/>
                <w:szCs w:val="21"/>
              </w:rPr>
              <w:t>e</w:t>
            </w: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544.7</w:t>
            </w:r>
          </w:p>
        </w:tc>
        <w:tc>
          <w:tcPr>
            <w:tcW w:w="21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1.0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90.1</w:t>
            </w:r>
          </w:p>
        </w:tc>
      </w:tr>
      <w:tr w:rsidR="002817E2" w:rsidRPr="003920DA" w:rsidTr="001748E2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b/>
                <w:color w:val="auto"/>
                <w:kern w:val="0"/>
                <w:sz w:val="21"/>
                <w:szCs w:val="21"/>
              </w:rPr>
            </w:pPr>
            <w:r w:rsidRPr="003920DA">
              <w:rPr>
                <w:b/>
                <w:color w:val="auto"/>
                <w:kern w:val="0"/>
                <w:sz w:val="21"/>
                <w:szCs w:val="21"/>
              </w:rPr>
              <w:t>f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123.2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0.3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97.1</w:t>
            </w:r>
          </w:p>
        </w:tc>
      </w:tr>
    </w:tbl>
    <w:p w:rsidR="001457F3" w:rsidRPr="003920DA" w:rsidRDefault="007353F5" w:rsidP="007565BB">
      <w:pPr>
        <w:spacing w:line="480" w:lineRule="auto"/>
        <w:rPr>
          <w:b/>
          <w:i/>
          <w:color w:val="auto"/>
          <w:szCs w:val="24"/>
        </w:rPr>
      </w:pPr>
      <w:r w:rsidRPr="003920DA">
        <w:rPr>
          <w:b/>
          <w:i/>
          <w:color w:val="auto"/>
          <w:szCs w:val="24"/>
        </w:rPr>
        <w:lastRenderedPageBreak/>
        <w:t xml:space="preserve">3.2 </w:t>
      </w:r>
      <w:r w:rsidR="00CF065B" w:rsidRPr="003920DA">
        <w:rPr>
          <w:rFonts w:hint="eastAsia"/>
          <w:b/>
          <w:i/>
          <w:color w:val="auto"/>
          <w:szCs w:val="24"/>
        </w:rPr>
        <w:t>U</w:t>
      </w:r>
      <w:r w:rsidR="00CF065B" w:rsidRPr="003920DA">
        <w:rPr>
          <w:b/>
          <w:i/>
          <w:color w:val="auto"/>
          <w:szCs w:val="24"/>
        </w:rPr>
        <w:t xml:space="preserve">V </w:t>
      </w:r>
      <w:r w:rsidR="00D93649" w:rsidRPr="003920DA">
        <w:rPr>
          <w:b/>
          <w:i/>
          <w:color w:val="auto"/>
          <w:szCs w:val="24"/>
        </w:rPr>
        <w:t>absorptions</w:t>
      </w:r>
      <w:r w:rsidR="00CF065B" w:rsidRPr="003920DA">
        <w:rPr>
          <w:b/>
          <w:i/>
          <w:color w:val="auto"/>
          <w:szCs w:val="24"/>
        </w:rPr>
        <w:t xml:space="preserve"> of </w:t>
      </w:r>
      <w:r w:rsidR="00D924BC" w:rsidRPr="003920DA">
        <w:rPr>
          <w:b/>
          <w:i/>
          <w:color w:val="auto"/>
          <w:szCs w:val="24"/>
        </w:rPr>
        <w:t>F</w:t>
      </w:r>
      <w:r w:rsidR="00CF065B" w:rsidRPr="003920DA">
        <w:rPr>
          <w:b/>
          <w:i/>
          <w:color w:val="auto"/>
          <w:szCs w:val="24"/>
        </w:rPr>
        <w:t>CPs</w:t>
      </w:r>
    </w:p>
    <w:p w:rsidR="001457F3" w:rsidRPr="003920DA" w:rsidRDefault="00833CFC" w:rsidP="007353F5">
      <w:pPr>
        <w:spacing w:line="480" w:lineRule="auto"/>
        <w:ind w:firstLineChars="100" w:firstLine="240"/>
        <w:rPr>
          <w:rStyle w:val="fontstyle01"/>
          <w:rFonts w:ascii="Times New Roman" w:hAnsi="Times New Roman"/>
          <w:color w:val="auto"/>
          <w:sz w:val="24"/>
          <w:szCs w:val="24"/>
          <w:vertAlign w:val="superscript"/>
        </w:rPr>
      </w:pPr>
      <w:r w:rsidRPr="003920DA">
        <w:rPr>
          <w:color w:val="auto"/>
        </w:rPr>
        <w:t xml:space="preserve">As shown in </w:t>
      </w:r>
      <w:r w:rsidR="001748E2" w:rsidRPr="003920DA">
        <w:rPr>
          <w:color w:val="auto"/>
          <w:szCs w:val="24"/>
        </w:rPr>
        <w:t>Figure</w:t>
      </w:r>
      <w:r w:rsidRPr="003920DA">
        <w:rPr>
          <w:color w:val="auto"/>
          <w:szCs w:val="24"/>
        </w:rPr>
        <w:t xml:space="preserve"> 3, the increased </w:t>
      </w:r>
      <w:r w:rsidRPr="003920DA">
        <w:rPr>
          <w:rFonts w:hint="eastAsia"/>
          <w:color w:val="auto"/>
          <w:szCs w:val="24"/>
        </w:rPr>
        <w:t>U</w:t>
      </w:r>
      <w:r w:rsidRPr="003920DA">
        <w:rPr>
          <w:color w:val="auto"/>
          <w:szCs w:val="24"/>
        </w:rPr>
        <w:t xml:space="preserve">V </w:t>
      </w:r>
      <w:r w:rsidRPr="003920DA">
        <w:rPr>
          <w:rFonts w:hint="eastAsia"/>
          <w:color w:val="auto"/>
          <w:szCs w:val="24"/>
        </w:rPr>
        <w:t>absorption</w:t>
      </w:r>
      <w:r w:rsidRPr="003920DA">
        <w:rPr>
          <w:color w:val="auto"/>
          <w:szCs w:val="24"/>
        </w:rPr>
        <w:t>s</w:t>
      </w:r>
      <w:r w:rsidRPr="003920DA">
        <w:rPr>
          <w:rFonts w:hint="eastAsia"/>
          <w:color w:val="auto"/>
        </w:rPr>
        <w:t xml:space="preserve"> </w:t>
      </w:r>
      <w:proofErr w:type="gramStart"/>
      <w:r w:rsidRPr="003920DA">
        <w:rPr>
          <w:color w:val="auto"/>
        </w:rPr>
        <w:t>could be observed</w:t>
      </w:r>
      <w:proofErr w:type="gramEnd"/>
      <w:r w:rsidRPr="003920DA">
        <w:rPr>
          <w:color w:val="auto"/>
        </w:rPr>
        <w:t xml:space="preserve"> a</w:t>
      </w:r>
      <w:r w:rsidR="00CF065B" w:rsidRPr="003920DA">
        <w:rPr>
          <w:color w:val="auto"/>
        </w:rPr>
        <w:t>long with the reaction</w:t>
      </w:r>
      <w:r w:rsidR="00CF065B" w:rsidRPr="003920DA">
        <w:rPr>
          <w:color w:val="auto"/>
          <w:szCs w:val="24"/>
        </w:rPr>
        <w:t xml:space="preserve">. </w:t>
      </w:r>
      <w:r w:rsidRPr="003920DA">
        <w:rPr>
          <w:color w:val="auto"/>
          <w:szCs w:val="24"/>
        </w:rPr>
        <w:t>Interestingly, t</w:t>
      </w:r>
      <w:r w:rsidR="00CF065B" w:rsidRPr="003920DA">
        <w:rPr>
          <w:color w:val="auto"/>
          <w:szCs w:val="24"/>
        </w:rPr>
        <w:t xml:space="preserve">wo </w:t>
      </w:r>
      <w:r w:rsidR="00CF065B" w:rsidRPr="003920DA">
        <w:rPr>
          <w:rFonts w:hint="eastAsia"/>
          <w:color w:val="auto"/>
          <w:szCs w:val="24"/>
        </w:rPr>
        <w:t>absorption</w:t>
      </w:r>
      <w:r w:rsidR="00CF065B" w:rsidRPr="003920DA">
        <w:rPr>
          <w:color w:val="auto"/>
          <w:szCs w:val="24"/>
        </w:rPr>
        <w:t xml:space="preserve"> peaks </w:t>
      </w:r>
      <w:r w:rsidRPr="003920DA">
        <w:rPr>
          <w:color w:val="auto"/>
          <w:szCs w:val="24"/>
        </w:rPr>
        <w:t xml:space="preserve">centered at around </w:t>
      </w:r>
      <w:r w:rsidR="00CF065B" w:rsidRPr="003920DA">
        <w:rPr>
          <w:color w:val="auto"/>
          <w:szCs w:val="24"/>
        </w:rPr>
        <w:t xml:space="preserve">290 nm and 305 nm </w:t>
      </w:r>
      <w:proofErr w:type="gramStart"/>
      <w:r w:rsidR="00CF065B" w:rsidRPr="003920DA">
        <w:rPr>
          <w:color w:val="auto"/>
          <w:szCs w:val="24"/>
        </w:rPr>
        <w:t xml:space="preserve">were </w:t>
      </w:r>
      <w:r w:rsidRPr="003920DA">
        <w:rPr>
          <w:color w:val="auto"/>
          <w:szCs w:val="24"/>
        </w:rPr>
        <w:t>revealed</w:t>
      </w:r>
      <w:proofErr w:type="gramEnd"/>
      <w:r w:rsidR="00CF065B" w:rsidRPr="003920DA">
        <w:rPr>
          <w:color w:val="auto"/>
          <w:szCs w:val="24"/>
        </w:rPr>
        <w:t xml:space="preserve"> (</w:t>
      </w:r>
      <w:r w:rsidR="001748E2" w:rsidRPr="003920DA">
        <w:rPr>
          <w:color w:val="auto"/>
          <w:szCs w:val="24"/>
        </w:rPr>
        <w:t>Figure</w:t>
      </w:r>
      <w:r w:rsidR="00CF065B" w:rsidRPr="003920DA">
        <w:rPr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3</w:t>
      </w:r>
      <w:r w:rsidR="00CF065B" w:rsidRPr="003920DA">
        <w:rPr>
          <w:color w:val="auto"/>
          <w:szCs w:val="24"/>
        </w:rPr>
        <w:t xml:space="preserve">). </w:t>
      </w:r>
      <w:r w:rsidR="00CD5995" w:rsidRPr="003920DA">
        <w:rPr>
          <w:color w:val="auto"/>
          <w:szCs w:val="24"/>
        </w:rPr>
        <w:t>In the caramel</w:t>
      </w:r>
      <w:r w:rsidR="00CD5995" w:rsidRPr="003920DA">
        <w:rPr>
          <w:color w:val="auto"/>
        </w:rPr>
        <w:t xml:space="preserve"> reactions,</w:t>
      </w:r>
      <w:r w:rsidR="00CD5995" w:rsidRPr="003920DA">
        <w:rPr>
          <w:color w:val="auto"/>
          <w:szCs w:val="24"/>
        </w:rPr>
        <w:t xml:space="preserve"> it </w:t>
      </w:r>
      <w:proofErr w:type="gramStart"/>
      <w:r w:rsidR="00CD5995" w:rsidRPr="003920DA">
        <w:rPr>
          <w:color w:val="auto"/>
          <w:szCs w:val="24"/>
        </w:rPr>
        <w:t>has been known</w:t>
      </w:r>
      <w:proofErr w:type="gramEnd"/>
      <w:r w:rsidR="00CD5995" w:rsidRPr="003920DA">
        <w:rPr>
          <w:color w:val="auto"/>
          <w:szCs w:val="24"/>
        </w:rPr>
        <w:t xml:space="preserve"> that </w:t>
      </w:r>
      <w:r w:rsidR="00D924BC" w:rsidRPr="003920DA">
        <w:rPr>
          <w:color w:val="auto"/>
          <w:szCs w:val="24"/>
        </w:rPr>
        <w:t xml:space="preserve">sugar </w:t>
      </w:r>
      <w:r w:rsidR="00CD5995" w:rsidRPr="003920DA">
        <w:rPr>
          <w:color w:val="auto"/>
          <w:szCs w:val="24"/>
        </w:rPr>
        <w:t xml:space="preserve">polymerization would happen at first to form polymerization products such as </w:t>
      </w:r>
      <w:proofErr w:type="spellStart"/>
      <w:r w:rsidR="00CD5995" w:rsidRPr="003920DA">
        <w:rPr>
          <w:color w:val="auto"/>
          <w:szCs w:val="24"/>
        </w:rPr>
        <w:t>caramelin</w:t>
      </w:r>
      <w:proofErr w:type="spellEnd"/>
      <w:r w:rsidR="00CD5995" w:rsidRPr="003920DA">
        <w:rPr>
          <w:color w:val="auto"/>
          <w:szCs w:val="24"/>
        </w:rPr>
        <w:t xml:space="preserve"> and </w:t>
      </w:r>
      <w:proofErr w:type="spellStart"/>
      <w:r w:rsidR="00CD5995" w:rsidRPr="003920DA">
        <w:rPr>
          <w:color w:val="auto"/>
          <w:szCs w:val="24"/>
        </w:rPr>
        <w:t>caramelen</w:t>
      </w:r>
      <w:proofErr w:type="spellEnd"/>
      <w:r w:rsidR="00A156A1" w:rsidRPr="003920DA">
        <w:rPr>
          <w:color w:val="auto"/>
          <w:szCs w:val="24"/>
        </w:rPr>
        <w:t>,</w:t>
      </w:r>
      <w:r w:rsidR="00D924BC" w:rsidRPr="003920DA">
        <w:rPr>
          <w:color w:val="auto"/>
          <w:szCs w:val="24"/>
        </w:rPr>
        <w:t xml:space="preserve"> </w:t>
      </w:r>
      <w:r w:rsidR="00A156A1" w:rsidRPr="003920DA">
        <w:rPr>
          <w:color w:val="auto"/>
          <w:szCs w:val="24"/>
        </w:rPr>
        <w:t xml:space="preserve">and the polymerization products might be </w:t>
      </w:r>
      <w:r w:rsidR="00D924BC" w:rsidRPr="003920DA">
        <w:rPr>
          <w:color w:val="auto"/>
          <w:szCs w:val="24"/>
        </w:rPr>
        <w:t>were</w:t>
      </w:r>
      <w:r w:rsidR="004808FA" w:rsidRPr="003920DA">
        <w:rPr>
          <w:color w:val="auto"/>
          <w:szCs w:val="24"/>
        </w:rPr>
        <w:t xml:space="preserve"> associated with </w:t>
      </w:r>
      <w:r w:rsidR="00526770" w:rsidRPr="003920DA">
        <w:rPr>
          <w:color w:val="auto"/>
          <w:szCs w:val="24"/>
        </w:rPr>
        <w:t>UV</w:t>
      </w:r>
      <w:r w:rsidR="00526770" w:rsidRPr="003920DA">
        <w:rPr>
          <w:color w:val="auto"/>
          <w:szCs w:val="24"/>
          <w:vertAlign w:val="subscript"/>
        </w:rPr>
        <w:t>290nm</w:t>
      </w:r>
      <w:r w:rsidR="00487EB8" w:rsidRPr="003920DA">
        <w:rPr>
          <w:color w:val="auto"/>
        </w:rPr>
        <w:t xml:space="preserve"> (</w:t>
      </w:r>
      <w:r w:rsidR="00487EB8" w:rsidRPr="003920DA">
        <w:rPr>
          <w:color w:val="auto"/>
          <w:szCs w:val="24"/>
        </w:rPr>
        <w:t>Li et al., 2020)</w:t>
      </w:r>
      <w:r w:rsidR="00CD5995" w:rsidRPr="003920DA">
        <w:rPr>
          <w:color w:val="auto"/>
          <w:szCs w:val="24"/>
        </w:rPr>
        <w:t xml:space="preserve">. </w:t>
      </w:r>
      <w:r w:rsidR="004808FA" w:rsidRPr="003920DA">
        <w:rPr>
          <w:color w:val="auto"/>
          <w:szCs w:val="24"/>
        </w:rPr>
        <w:t xml:space="preserve">Thus, </w:t>
      </w:r>
      <w:r w:rsidR="00CF065B" w:rsidRPr="003920DA">
        <w:rPr>
          <w:rFonts w:hint="eastAsia"/>
          <w:color w:val="auto"/>
          <w:szCs w:val="24"/>
        </w:rPr>
        <w:t>UV</w:t>
      </w:r>
      <w:r w:rsidR="00526770" w:rsidRPr="003920DA">
        <w:rPr>
          <w:color w:val="auto"/>
          <w:szCs w:val="24"/>
          <w:vertAlign w:val="subscript"/>
        </w:rPr>
        <w:t>290</w:t>
      </w:r>
      <w:r w:rsidR="00E93730" w:rsidRPr="003920DA">
        <w:rPr>
          <w:color w:val="auto"/>
          <w:szCs w:val="24"/>
          <w:vertAlign w:val="subscript"/>
        </w:rPr>
        <w:t>nm</w:t>
      </w:r>
      <w:r w:rsidR="00E93730" w:rsidRPr="003920DA">
        <w:rPr>
          <w:color w:val="auto"/>
          <w:szCs w:val="24"/>
        </w:rPr>
        <w:t xml:space="preserve"> </w:t>
      </w:r>
      <w:proofErr w:type="gramStart"/>
      <w:r w:rsidR="00CD5995" w:rsidRPr="003920DA">
        <w:rPr>
          <w:color w:val="auto"/>
          <w:szCs w:val="24"/>
        </w:rPr>
        <w:t>was quickly enhanced</w:t>
      </w:r>
      <w:proofErr w:type="gramEnd"/>
      <w:r w:rsidR="00CD5995" w:rsidRPr="003920DA">
        <w:rPr>
          <w:color w:val="auto"/>
          <w:szCs w:val="24"/>
        </w:rPr>
        <w:t xml:space="preserve"> to a stable high level at </w:t>
      </w:r>
      <w:r w:rsidR="00CD5995" w:rsidRPr="003920DA">
        <w:rPr>
          <w:b/>
          <w:color w:val="auto"/>
          <w:szCs w:val="24"/>
        </w:rPr>
        <w:t>c</w:t>
      </w:r>
      <w:r w:rsidR="00CD5995" w:rsidRPr="003920DA">
        <w:rPr>
          <w:rFonts w:hint="eastAsia"/>
          <w:b/>
          <w:color w:val="auto"/>
          <w:szCs w:val="24"/>
        </w:rPr>
        <w:t xml:space="preserve"> </w:t>
      </w:r>
      <w:r w:rsidR="00CD5995" w:rsidRPr="003920DA">
        <w:rPr>
          <w:color w:val="auto"/>
          <w:szCs w:val="24"/>
        </w:rPr>
        <w:t xml:space="preserve">in </w:t>
      </w:r>
      <w:r w:rsidR="001748E2" w:rsidRPr="003920DA">
        <w:rPr>
          <w:color w:val="auto"/>
          <w:szCs w:val="24"/>
        </w:rPr>
        <w:t>Figure</w:t>
      </w:r>
      <w:r w:rsidR="00CD5995" w:rsidRPr="003920DA">
        <w:rPr>
          <w:color w:val="auto"/>
          <w:szCs w:val="24"/>
        </w:rPr>
        <w:t xml:space="preserve"> 4, which </w:t>
      </w:r>
      <w:r w:rsidR="004808FA" w:rsidRPr="003920DA">
        <w:rPr>
          <w:color w:val="auto"/>
          <w:szCs w:val="24"/>
        </w:rPr>
        <w:t>suggested that</w:t>
      </w:r>
      <w:r w:rsidR="00CD5995" w:rsidRPr="003920DA">
        <w:rPr>
          <w:color w:val="auto"/>
          <w:szCs w:val="24"/>
        </w:rPr>
        <w:t xml:space="preserve"> </w:t>
      </w:r>
      <w:r w:rsidR="004808FA" w:rsidRPr="003920DA">
        <w:rPr>
          <w:color w:val="auto"/>
          <w:szCs w:val="24"/>
        </w:rPr>
        <w:t>the major</w:t>
      </w:r>
      <w:r w:rsidR="00CD5995" w:rsidRPr="003920DA">
        <w:rPr>
          <w:color w:val="auto"/>
          <w:szCs w:val="24"/>
        </w:rPr>
        <w:t xml:space="preserve"> polymerization </w:t>
      </w:r>
      <w:r w:rsidR="004808FA" w:rsidRPr="003920DA">
        <w:rPr>
          <w:color w:val="auto"/>
          <w:szCs w:val="24"/>
        </w:rPr>
        <w:t xml:space="preserve">reaction of </w:t>
      </w:r>
      <w:r w:rsidR="004808FA" w:rsidRPr="003920DA">
        <w:rPr>
          <w:color w:val="auto"/>
        </w:rPr>
        <w:t xml:space="preserve">fructose </w:t>
      </w:r>
      <w:r w:rsidR="004808FA" w:rsidRPr="003920DA">
        <w:rPr>
          <w:color w:val="auto"/>
          <w:szCs w:val="24"/>
        </w:rPr>
        <w:t>has been performed at the arriving of</w:t>
      </w:r>
      <w:r w:rsidR="004808FA" w:rsidRPr="003920DA">
        <w:rPr>
          <w:rFonts w:hint="eastAsia"/>
          <w:color w:val="auto"/>
          <w:szCs w:val="24"/>
        </w:rPr>
        <w:t xml:space="preserve"> </w:t>
      </w:r>
      <w:r w:rsidR="004808FA" w:rsidRPr="003920DA">
        <w:rPr>
          <w:color w:val="auto"/>
          <w:szCs w:val="24"/>
        </w:rPr>
        <w:t>180 °C</w:t>
      </w:r>
      <w:r w:rsidR="00780273" w:rsidRPr="003920DA">
        <w:rPr>
          <w:color w:val="auto"/>
          <w:szCs w:val="24"/>
        </w:rPr>
        <w:t xml:space="preserve"> (</w:t>
      </w:r>
      <w:proofErr w:type="spellStart"/>
      <w:r w:rsidR="00780273" w:rsidRPr="003920DA">
        <w:rPr>
          <w:color w:val="auto"/>
          <w:szCs w:val="24"/>
        </w:rPr>
        <w:t>Golon</w:t>
      </w:r>
      <w:proofErr w:type="spellEnd"/>
      <w:r w:rsidR="00780273" w:rsidRPr="003920DA">
        <w:rPr>
          <w:color w:val="auto"/>
          <w:szCs w:val="24"/>
        </w:rPr>
        <w:t xml:space="preserve"> &amp; </w:t>
      </w:r>
      <w:proofErr w:type="spellStart"/>
      <w:r w:rsidR="00780273" w:rsidRPr="003920DA">
        <w:rPr>
          <w:color w:val="auto"/>
          <w:szCs w:val="24"/>
        </w:rPr>
        <w:t>Kuhnert</w:t>
      </w:r>
      <w:proofErr w:type="spellEnd"/>
      <w:r w:rsidR="00780273" w:rsidRPr="003920DA">
        <w:rPr>
          <w:color w:val="auto"/>
          <w:szCs w:val="24"/>
        </w:rPr>
        <w:t>, 2013)</w:t>
      </w:r>
      <w:r w:rsidR="00CF065B" w:rsidRPr="003920DA">
        <w:rPr>
          <w:rFonts w:hint="eastAsia"/>
          <w:color w:val="auto"/>
          <w:szCs w:val="24"/>
        </w:rPr>
        <w:t xml:space="preserve">. </w:t>
      </w:r>
      <w:r w:rsidR="004808FA" w:rsidRPr="003920DA">
        <w:rPr>
          <w:color w:val="auto"/>
          <w:szCs w:val="24"/>
        </w:rPr>
        <w:t>Afterwards</w:t>
      </w:r>
      <w:r w:rsidR="00CF065B" w:rsidRPr="003920DA">
        <w:rPr>
          <w:color w:val="auto"/>
          <w:szCs w:val="24"/>
        </w:rPr>
        <w:t xml:space="preserve">, the </w:t>
      </w:r>
      <w:r w:rsidR="004808FA" w:rsidRPr="003920DA">
        <w:rPr>
          <w:color w:val="auto"/>
          <w:szCs w:val="24"/>
        </w:rPr>
        <w:t>exponentially growth</w:t>
      </w:r>
      <w:r w:rsidR="00CF065B" w:rsidRPr="003920DA">
        <w:rPr>
          <w:color w:val="auto"/>
          <w:szCs w:val="24"/>
        </w:rPr>
        <w:t xml:space="preserve"> of </w:t>
      </w:r>
      <w:r w:rsidR="00CF065B" w:rsidRPr="003920DA">
        <w:rPr>
          <w:rFonts w:hint="eastAsia"/>
          <w:color w:val="auto"/>
          <w:szCs w:val="24"/>
        </w:rPr>
        <w:t>U</w:t>
      </w:r>
      <w:r w:rsidR="00CF065B" w:rsidRPr="003920DA">
        <w:rPr>
          <w:color w:val="auto"/>
          <w:szCs w:val="24"/>
        </w:rPr>
        <w:t>V</w:t>
      </w:r>
      <w:r w:rsidR="00526770" w:rsidRPr="003920DA">
        <w:rPr>
          <w:color w:val="auto"/>
          <w:szCs w:val="24"/>
          <w:vertAlign w:val="subscript"/>
        </w:rPr>
        <w:t>305nm</w:t>
      </w:r>
      <w:r w:rsidR="00CF065B" w:rsidRPr="003920DA">
        <w:rPr>
          <w:color w:val="auto"/>
          <w:szCs w:val="24"/>
        </w:rPr>
        <w:t xml:space="preserve"> </w:t>
      </w:r>
      <w:r w:rsidR="00CA0B1B" w:rsidRPr="003920DA">
        <w:rPr>
          <w:color w:val="auto"/>
          <w:szCs w:val="24"/>
        </w:rPr>
        <w:t>suggested</w:t>
      </w:r>
      <w:r w:rsidR="00CF065B" w:rsidRPr="003920DA">
        <w:rPr>
          <w:color w:val="auto"/>
          <w:szCs w:val="24"/>
        </w:rPr>
        <w:t xml:space="preserve"> </w:t>
      </w:r>
      <w:r w:rsidR="00CA0B1B" w:rsidRPr="003920DA">
        <w:rPr>
          <w:color w:val="auto"/>
          <w:szCs w:val="24"/>
        </w:rPr>
        <w:t xml:space="preserve">the caramel pigments and </w:t>
      </w:r>
      <w:r w:rsidR="00CA0B1B" w:rsidRPr="003920DA">
        <w:rPr>
          <w:color w:val="auto"/>
          <w:kern w:val="0"/>
          <w:szCs w:val="24"/>
        </w:rPr>
        <w:t>flavor compound</w:t>
      </w:r>
      <w:r w:rsidR="00CA0B1B" w:rsidRPr="003920DA">
        <w:rPr>
          <w:color w:val="auto"/>
          <w:szCs w:val="24"/>
        </w:rPr>
        <w:t>s were rapidly formed</w:t>
      </w:r>
      <w:r w:rsidR="00CF065B" w:rsidRPr="003920DA">
        <w:rPr>
          <w:color w:val="auto"/>
          <w:szCs w:val="24"/>
        </w:rPr>
        <w:t xml:space="preserve"> (</w:t>
      </w:r>
      <w:r w:rsidR="001748E2" w:rsidRPr="003920DA">
        <w:rPr>
          <w:color w:val="auto"/>
          <w:szCs w:val="24"/>
        </w:rPr>
        <w:t>Figure</w:t>
      </w:r>
      <w:r w:rsidR="00CF065B" w:rsidRPr="003920DA">
        <w:rPr>
          <w:color w:val="auto"/>
          <w:szCs w:val="24"/>
        </w:rPr>
        <w:t xml:space="preserve"> </w:t>
      </w:r>
      <w:r w:rsidR="00CA0B1B" w:rsidRPr="003920DA">
        <w:rPr>
          <w:color w:val="auto"/>
          <w:szCs w:val="24"/>
        </w:rPr>
        <w:t>4</w:t>
      </w:r>
      <w:r w:rsidR="00CF065B" w:rsidRPr="003920DA">
        <w:rPr>
          <w:color w:val="auto"/>
          <w:szCs w:val="24"/>
        </w:rPr>
        <w:t>)</w:t>
      </w:r>
      <w:r w:rsidR="000E1661" w:rsidRPr="003920DA">
        <w:rPr>
          <w:color w:val="auto"/>
        </w:rPr>
        <w:t xml:space="preserve"> (Ho</w:t>
      </w:r>
      <w:r w:rsidR="000E1661" w:rsidRPr="003920DA">
        <w:rPr>
          <w:color w:val="auto"/>
          <w:szCs w:val="24"/>
        </w:rPr>
        <w:t xml:space="preserve"> et al., 2007; Li et al., 2020)</w:t>
      </w:r>
      <w:r w:rsidR="00CF065B" w:rsidRPr="003920DA">
        <w:rPr>
          <w:rFonts w:hint="eastAsia"/>
          <w:color w:val="auto"/>
          <w:szCs w:val="24"/>
        </w:rPr>
        <w:t>.</w:t>
      </w:r>
    </w:p>
    <w:p w:rsidR="002817E2" w:rsidRPr="003920DA" w:rsidRDefault="002817E2" w:rsidP="002817E2">
      <w:pPr>
        <w:spacing w:line="480" w:lineRule="auto"/>
        <w:ind w:firstLineChars="50" w:firstLine="120"/>
        <w:jc w:val="center"/>
        <w:rPr>
          <w:b/>
          <w:color w:val="auto"/>
          <w:szCs w:val="24"/>
        </w:rPr>
      </w:pPr>
      <w:r w:rsidRPr="003920DA">
        <w:rPr>
          <w:b/>
          <w:noProof/>
          <w:color w:val="auto"/>
          <w:szCs w:val="24"/>
          <w:lang w:val="pt-BR" w:eastAsia="pt-BR"/>
        </w:rPr>
        <w:drawing>
          <wp:inline distT="0" distB="0" distL="0" distR="0">
            <wp:extent cx="4014723" cy="2733357"/>
            <wp:effectExtent l="0" t="0" r="5080" b="0"/>
            <wp:docPr id="3" name="图片 3" descr="E:\焦糖化\论文\烟草科技\图\果糖\UV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焦糖化\论文\烟草科技\图\果糖\UV-1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365" cy="27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7E2" w:rsidRPr="003920DA" w:rsidRDefault="002817E2" w:rsidP="002817E2">
      <w:pPr>
        <w:spacing w:line="480" w:lineRule="auto"/>
        <w:ind w:firstLine="482"/>
        <w:jc w:val="center"/>
        <w:rPr>
          <w:rStyle w:val="fontstyle01"/>
          <w:rFonts w:ascii="Times New Roman" w:hAnsi="Times New Roman"/>
          <w:b/>
          <w:color w:val="auto"/>
          <w:sz w:val="24"/>
          <w:szCs w:val="24"/>
        </w:rPr>
      </w:pPr>
      <w:proofErr w:type="gramStart"/>
      <w:r w:rsidRPr="003920DA">
        <w:rPr>
          <w:rFonts w:hint="eastAsia"/>
          <w:b/>
          <w:color w:val="auto"/>
          <w:szCs w:val="24"/>
        </w:rPr>
        <w:t>Fig</w:t>
      </w:r>
      <w:r w:rsidR="001748E2" w:rsidRPr="003920DA">
        <w:rPr>
          <w:b/>
          <w:color w:val="auto"/>
          <w:szCs w:val="24"/>
        </w:rPr>
        <w:t>ure</w:t>
      </w:r>
      <w:r w:rsidRPr="003920DA">
        <w:rPr>
          <w:rFonts w:hint="eastAsia"/>
          <w:b/>
          <w:color w:val="auto"/>
          <w:szCs w:val="24"/>
        </w:rPr>
        <w:t xml:space="preserve"> </w:t>
      </w:r>
      <w:r w:rsidRPr="003920DA">
        <w:rPr>
          <w:b/>
          <w:color w:val="auto"/>
          <w:szCs w:val="24"/>
        </w:rPr>
        <w:t>3</w:t>
      </w:r>
      <w:r w:rsidR="001748E2" w:rsidRPr="003920DA">
        <w:rPr>
          <w:b/>
          <w:color w:val="auto"/>
          <w:szCs w:val="24"/>
        </w:rPr>
        <w:t>.</w:t>
      </w:r>
      <w:proofErr w:type="gramEnd"/>
      <w:r w:rsidRPr="003920DA">
        <w:rPr>
          <w:b/>
          <w:color w:val="auto"/>
          <w:szCs w:val="24"/>
        </w:rPr>
        <w:t xml:space="preserve"> </w:t>
      </w:r>
      <w:proofErr w:type="gramStart"/>
      <w:r w:rsidRPr="003920DA">
        <w:rPr>
          <w:rFonts w:hint="eastAsia"/>
          <w:color w:val="auto"/>
          <w:szCs w:val="24"/>
        </w:rPr>
        <w:t>U</w:t>
      </w:r>
      <w:r w:rsidRPr="003920DA">
        <w:rPr>
          <w:color w:val="auto"/>
          <w:szCs w:val="24"/>
        </w:rPr>
        <w:t xml:space="preserve">V </w:t>
      </w:r>
      <w:r w:rsidRPr="003920DA">
        <w:rPr>
          <w:rFonts w:hint="eastAsia"/>
          <w:color w:val="auto"/>
          <w:szCs w:val="24"/>
        </w:rPr>
        <w:t>absorption</w:t>
      </w:r>
      <w:r w:rsidRPr="003920DA">
        <w:rPr>
          <w:color w:val="auto"/>
          <w:szCs w:val="24"/>
        </w:rPr>
        <w:t>s of FCPs in water</w:t>
      </w:r>
      <w:r w:rsidR="001748E2" w:rsidRPr="003920DA">
        <w:rPr>
          <w:color w:val="auto"/>
          <w:szCs w:val="24"/>
        </w:rPr>
        <w:t>.</w:t>
      </w:r>
      <w:proofErr w:type="gramEnd"/>
    </w:p>
    <w:p w:rsidR="002817E2" w:rsidRPr="003920DA" w:rsidRDefault="002817E2" w:rsidP="002817E2">
      <w:pPr>
        <w:spacing w:line="480" w:lineRule="auto"/>
        <w:jc w:val="center"/>
        <w:rPr>
          <w:b/>
          <w:color w:val="auto"/>
          <w:szCs w:val="24"/>
        </w:rPr>
      </w:pPr>
      <w:r w:rsidRPr="003920DA">
        <w:rPr>
          <w:noProof/>
          <w:color w:val="auto"/>
          <w:sz w:val="17"/>
          <w:szCs w:val="17"/>
          <w:lang w:val="pt-BR" w:eastAsia="pt-BR"/>
        </w:rPr>
        <w:lastRenderedPageBreak/>
        <w:drawing>
          <wp:inline distT="0" distB="0" distL="0" distR="0">
            <wp:extent cx="5158105" cy="1718945"/>
            <wp:effectExtent l="0" t="0" r="4445" b="0"/>
            <wp:docPr id="6" name="图片 6" descr="E:\焦糖化\论文\烟草科技\图\果糖\290-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焦糖化\论文\烟草科技\图\果糖\290-3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05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7E2" w:rsidRPr="003920DA" w:rsidRDefault="002817E2" w:rsidP="002817E2">
      <w:pPr>
        <w:spacing w:line="480" w:lineRule="auto"/>
        <w:ind w:firstLine="482"/>
        <w:jc w:val="center"/>
        <w:rPr>
          <w:color w:val="auto"/>
          <w:szCs w:val="24"/>
        </w:rPr>
      </w:pPr>
      <w:proofErr w:type="gramStart"/>
      <w:r w:rsidRPr="003920DA">
        <w:rPr>
          <w:rFonts w:hint="eastAsia"/>
          <w:b/>
          <w:color w:val="auto"/>
          <w:szCs w:val="24"/>
        </w:rPr>
        <w:t>Fig</w:t>
      </w:r>
      <w:r w:rsidR="001748E2" w:rsidRPr="003920DA">
        <w:rPr>
          <w:b/>
          <w:color w:val="auto"/>
          <w:szCs w:val="24"/>
        </w:rPr>
        <w:t>ure</w:t>
      </w:r>
      <w:r w:rsidRPr="003920DA">
        <w:rPr>
          <w:rFonts w:hint="eastAsia"/>
          <w:b/>
          <w:color w:val="auto"/>
          <w:szCs w:val="24"/>
        </w:rPr>
        <w:t xml:space="preserve"> </w:t>
      </w:r>
      <w:r w:rsidRPr="003920DA">
        <w:rPr>
          <w:b/>
          <w:color w:val="auto"/>
          <w:szCs w:val="24"/>
        </w:rPr>
        <w:t>4</w:t>
      </w:r>
      <w:r w:rsidR="001748E2" w:rsidRPr="003920DA">
        <w:rPr>
          <w:b/>
          <w:color w:val="auto"/>
          <w:szCs w:val="24"/>
        </w:rPr>
        <w:t>.</w:t>
      </w:r>
      <w:proofErr w:type="gramEnd"/>
      <w:r w:rsidRPr="003920DA">
        <w:rPr>
          <w:b/>
          <w:color w:val="auto"/>
          <w:szCs w:val="24"/>
        </w:rPr>
        <w:t xml:space="preserve"> </w:t>
      </w:r>
      <w:proofErr w:type="gramStart"/>
      <w:r w:rsidRPr="003920DA">
        <w:rPr>
          <w:rFonts w:hint="eastAsia"/>
          <w:color w:val="auto"/>
          <w:szCs w:val="24"/>
        </w:rPr>
        <w:t>U</w:t>
      </w:r>
      <w:r w:rsidRPr="003920DA">
        <w:rPr>
          <w:color w:val="auto"/>
          <w:szCs w:val="24"/>
        </w:rPr>
        <w:t xml:space="preserve">V absorptions of FCPs at </w:t>
      </w:r>
      <w:r w:rsidRPr="003920DA">
        <w:rPr>
          <w:rFonts w:hint="eastAsia"/>
          <w:color w:val="auto"/>
          <w:szCs w:val="24"/>
        </w:rPr>
        <w:t>2</w:t>
      </w:r>
      <w:r w:rsidRPr="003920DA">
        <w:rPr>
          <w:color w:val="auto"/>
          <w:szCs w:val="24"/>
        </w:rPr>
        <w:t>90</w:t>
      </w:r>
      <w:r w:rsidRPr="003920DA">
        <w:rPr>
          <w:rFonts w:hint="eastAsia"/>
          <w:color w:val="auto"/>
          <w:szCs w:val="24"/>
        </w:rPr>
        <w:t xml:space="preserve"> a</w:t>
      </w:r>
      <w:r w:rsidRPr="003920DA">
        <w:rPr>
          <w:color w:val="auto"/>
          <w:szCs w:val="24"/>
        </w:rPr>
        <w:t xml:space="preserve">nd </w:t>
      </w:r>
      <w:r w:rsidRPr="003920DA">
        <w:rPr>
          <w:rFonts w:hint="eastAsia"/>
          <w:color w:val="auto"/>
          <w:szCs w:val="24"/>
        </w:rPr>
        <w:t>3</w:t>
      </w:r>
      <w:r w:rsidRPr="003920DA">
        <w:rPr>
          <w:color w:val="auto"/>
          <w:szCs w:val="24"/>
        </w:rPr>
        <w:t>05</w:t>
      </w:r>
      <w:r w:rsidRPr="003920DA">
        <w:rPr>
          <w:rFonts w:hint="eastAsia"/>
          <w:color w:val="auto"/>
          <w:szCs w:val="24"/>
        </w:rPr>
        <w:t xml:space="preserve"> nm</w:t>
      </w:r>
      <w:r w:rsidR="001748E2" w:rsidRPr="003920DA">
        <w:rPr>
          <w:color w:val="auto"/>
          <w:szCs w:val="24"/>
        </w:rPr>
        <w:t>.</w:t>
      </w:r>
      <w:proofErr w:type="gramEnd"/>
    </w:p>
    <w:p w:rsidR="001457F3" w:rsidRPr="003920DA" w:rsidRDefault="007353F5" w:rsidP="007565BB">
      <w:pPr>
        <w:spacing w:line="480" w:lineRule="auto"/>
        <w:rPr>
          <w:b/>
          <w:i/>
          <w:color w:val="auto"/>
          <w:szCs w:val="24"/>
        </w:rPr>
      </w:pPr>
      <w:r w:rsidRPr="003920DA">
        <w:rPr>
          <w:b/>
          <w:i/>
          <w:color w:val="auto"/>
          <w:szCs w:val="24"/>
        </w:rPr>
        <w:t xml:space="preserve">3.3 </w:t>
      </w:r>
      <w:r w:rsidR="00CF065B" w:rsidRPr="003920DA">
        <w:rPr>
          <w:rFonts w:hint="eastAsia"/>
          <w:b/>
          <w:i/>
          <w:color w:val="auto"/>
          <w:szCs w:val="24"/>
        </w:rPr>
        <w:t>F</w:t>
      </w:r>
      <w:r w:rsidR="00CF065B" w:rsidRPr="003920DA">
        <w:rPr>
          <w:b/>
          <w:i/>
          <w:color w:val="auto"/>
          <w:szCs w:val="24"/>
        </w:rPr>
        <w:t xml:space="preserve">lavor </w:t>
      </w:r>
      <w:r w:rsidR="00D93649" w:rsidRPr="003920DA">
        <w:rPr>
          <w:b/>
          <w:i/>
          <w:color w:val="auto"/>
          <w:szCs w:val="24"/>
        </w:rPr>
        <w:t>compounds</w:t>
      </w:r>
      <w:r w:rsidR="00CF065B" w:rsidRPr="003920DA">
        <w:rPr>
          <w:b/>
          <w:i/>
          <w:color w:val="auto"/>
          <w:szCs w:val="24"/>
        </w:rPr>
        <w:t xml:space="preserve"> of </w:t>
      </w:r>
      <w:r w:rsidR="00D924BC" w:rsidRPr="003920DA">
        <w:rPr>
          <w:b/>
          <w:i/>
          <w:color w:val="auto"/>
          <w:szCs w:val="24"/>
        </w:rPr>
        <w:t>F</w:t>
      </w:r>
      <w:r w:rsidR="00CF065B" w:rsidRPr="003920DA">
        <w:rPr>
          <w:b/>
          <w:i/>
          <w:color w:val="auto"/>
          <w:szCs w:val="24"/>
        </w:rPr>
        <w:t>CPs</w:t>
      </w:r>
    </w:p>
    <w:p w:rsidR="007D7E28" w:rsidRPr="003920DA" w:rsidRDefault="00E85D8A" w:rsidP="007353F5">
      <w:pPr>
        <w:spacing w:line="480" w:lineRule="auto"/>
        <w:ind w:firstLineChars="100" w:firstLine="240"/>
        <w:rPr>
          <w:color w:val="auto"/>
          <w:szCs w:val="24"/>
        </w:rPr>
      </w:pPr>
      <w:r w:rsidRPr="003920DA">
        <w:rPr>
          <w:color w:val="auto"/>
          <w:szCs w:val="24"/>
        </w:rPr>
        <w:t>Through GC-MS analysis,</w:t>
      </w:r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 xml:space="preserve">eight caramel </w:t>
      </w:r>
      <w:r w:rsidRPr="003920DA">
        <w:rPr>
          <w:color w:val="auto"/>
          <w:kern w:val="0"/>
          <w:szCs w:val="24"/>
        </w:rPr>
        <w:t>flavor compound</w:t>
      </w:r>
      <w:r w:rsidRPr="003920DA">
        <w:rPr>
          <w:color w:val="auto"/>
          <w:szCs w:val="24"/>
        </w:rPr>
        <w:t xml:space="preserve">s </w:t>
      </w:r>
      <w:proofErr w:type="gramStart"/>
      <w:r w:rsidRPr="003920DA">
        <w:rPr>
          <w:color w:val="auto"/>
          <w:szCs w:val="24"/>
        </w:rPr>
        <w:t>were disclosed</w:t>
      </w:r>
      <w:proofErr w:type="gramEnd"/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a</w:t>
      </w:r>
      <w:r w:rsidR="00CF065B" w:rsidRPr="003920DA">
        <w:rPr>
          <w:rFonts w:hint="eastAsia"/>
          <w:color w:val="auto"/>
          <w:szCs w:val="24"/>
        </w:rPr>
        <w:t>s shown</w:t>
      </w:r>
      <w:r w:rsidR="00CF065B" w:rsidRPr="003920DA">
        <w:rPr>
          <w:color w:val="auto"/>
          <w:szCs w:val="24"/>
        </w:rPr>
        <w:t xml:space="preserve"> in </w:t>
      </w:r>
      <w:r w:rsidR="001748E2" w:rsidRPr="003920DA">
        <w:rPr>
          <w:color w:val="auto"/>
          <w:szCs w:val="24"/>
        </w:rPr>
        <w:t>Figure</w:t>
      </w:r>
      <w:r w:rsidR="00CA0B1B" w:rsidRPr="003920DA">
        <w:rPr>
          <w:color w:val="auto"/>
          <w:szCs w:val="24"/>
        </w:rPr>
        <w:t xml:space="preserve"> 5 and </w:t>
      </w:r>
      <w:r w:rsidR="00CF065B" w:rsidRPr="003920DA">
        <w:rPr>
          <w:color w:val="auto"/>
          <w:szCs w:val="24"/>
        </w:rPr>
        <w:t xml:space="preserve">Table </w:t>
      </w:r>
      <w:r w:rsidR="00F010B6" w:rsidRPr="003920DA">
        <w:rPr>
          <w:color w:val="auto"/>
          <w:szCs w:val="24"/>
        </w:rPr>
        <w:t>3</w:t>
      </w:r>
      <w:r w:rsidR="00CF065B" w:rsidRPr="003920DA">
        <w:rPr>
          <w:color w:val="auto"/>
          <w:szCs w:val="24"/>
        </w:rPr>
        <w:t>,</w:t>
      </w:r>
      <w:r w:rsidRPr="003920DA">
        <w:rPr>
          <w:color w:val="auto"/>
          <w:szCs w:val="24"/>
        </w:rPr>
        <w:t xml:space="preserve"> </w:t>
      </w:r>
      <w:r w:rsidR="00A156A1" w:rsidRPr="003920DA">
        <w:rPr>
          <w:color w:val="auto"/>
          <w:szCs w:val="24"/>
        </w:rPr>
        <w:t>which could</w:t>
      </w:r>
      <w:r w:rsidR="00CF065B" w:rsidRPr="003920DA">
        <w:rPr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be possibly distinguished as</w:t>
      </w:r>
      <w:r w:rsidR="00CF065B" w:rsidRPr="003920DA">
        <w:rPr>
          <w:color w:val="auto"/>
          <w:szCs w:val="24"/>
        </w:rPr>
        <w:t xml:space="preserve"> three </w:t>
      </w:r>
      <w:r w:rsidR="009C0FAF" w:rsidRPr="003920DA">
        <w:rPr>
          <w:color w:val="auto"/>
          <w:szCs w:val="24"/>
        </w:rPr>
        <w:t>classes</w:t>
      </w:r>
      <w:r w:rsidR="000E1661" w:rsidRPr="003920DA">
        <w:rPr>
          <w:color w:val="auto"/>
          <w:szCs w:val="24"/>
        </w:rPr>
        <w:t xml:space="preserve"> (</w:t>
      </w:r>
      <w:proofErr w:type="spellStart"/>
      <w:r w:rsidR="000E1661" w:rsidRPr="003920DA">
        <w:rPr>
          <w:color w:val="auto"/>
          <w:szCs w:val="24"/>
        </w:rPr>
        <w:t>Golon</w:t>
      </w:r>
      <w:proofErr w:type="spellEnd"/>
      <w:r w:rsidR="000E1661" w:rsidRPr="003920DA">
        <w:rPr>
          <w:color w:val="auto"/>
          <w:szCs w:val="24"/>
        </w:rPr>
        <w:t xml:space="preserve"> &amp; </w:t>
      </w:r>
      <w:proofErr w:type="spellStart"/>
      <w:r w:rsidR="000E1661" w:rsidRPr="003920DA">
        <w:rPr>
          <w:color w:val="auto"/>
          <w:szCs w:val="24"/>
        </w:rPr>
        <w:t>Kuhnert</w:t>
      </w:r>
      <w:proofErr w:type="spellEnd"/>
      <w:r w:rsidR="000E1661" w:rsidRPr="003920DA">
        <w:rPr>
          <w:color w:val="auto"/>
          <w:szCs w:val="24"/>
        </w:rPr>
        <w:t>, 2013; Li et al., 2020)</w:t>
      </w:r>
      <w:r w:rsidR="00CF065B" w:rsidRPr="003920DA">
        <w:rPr>
          <w:color w:val="auto"/>
          <w:szCs w:val="24"/>
        </w:rPr>
        <w:t xml:space="preserve">. </w:t>
      </w:r>
      <w:r w:rsidR="009C0FAF" w:rsidRPr="003920DA">
        <w:rPr>
          <w:color w:val="auto"/>
          <w:szCs w:val="24"/>
        </w:rPr>
        <w:t>Class</w:t>
      </w:r>
      <w:r w:rsidR="009C0FAF" w:rsidRPr="003920DA">
        <w:rPr>
          <w:rFonts w:ascii="SimSun" w:eastAsia="SimSun" w:hAnsi="SimSun" w:cs="SimSun" w:hint="eastAsia"/>
          <w:color w:val="auto"/>
          <w:szCs w:val="24"/>
        </w:rPr>
        <w:t xml:space="preserve"> </w:t>
      </w:r>
      <w:r w:rsidR="009C0FAF" w:rsidRPr="003920DA">
        <w:rPr>
          <w:rFonts w:eastAsia="SimSun"/>
          <w:color w:val="auto"/>
          <w:szCs w:val="24"/>
        </w:rPr>
        <w:t>I</w:t>
      </w:r>
      <w:r w:rsidR="009C0FAF" w:rsidRPr="003920DA">
        <w:rPr>
          <w:rFonts w:eastAsia="等线"/>
          <w:color w:val="auto"/>
          <w:szCs w:val="24"/>
        </w:rPr>
        <w:t xml:space="preserve"> </w:t>
      </w:r>
      <w:r w:rsidR="00CF065B" w:rsidRPr="003920DA">
        <w:rPr>
          <w:rFonts w:eastAsia="等线"/>
          <w:color w:val="auto"/>
          <w:szCs w:val="24"/>
        </w:rPr>
        <w:t>was</w:t>
      </w:r>
      <w:r w:rsidR="009C0FAF" w:rsidRPr="003920DA">
        <w:rPr>
          <w:rFonts w:eastAsia="等线"/>
          <w:color w:val="auto"/>
          <w:szCs w:val="24"/>
        </w:rPr>
        <w:t xml:space="preserve"> the early stage </w:t>
      </w:r>
      <w:r w:rsidR="00526770" w:rsidRPr="003920DA">
        <w:rPr>
          <w:color w:val="auto"/>
          <w:szCs w:val="24"/>
        </w:rPr>
        <w:t>caramel</w:t>
      </w:r>
      <w:r w:rsidR="00526770" w:rsidRPr="003920DA">
        <w:rPr>
          <w:rFonts w:eastAsia="等线"/>
          <w:color w:val="auto"/>
          <w:szCs w:val="24"/>
        </w:rPr>
        <w:t xml:space="preserve"> </w:t>
      </w:r>
      <w:r w:rsidR="009C0FAF" w:rsidRPr="003920DA">
        <w:rPr>
          <w:rFonts w:eastAsia="等线"/>
          <w:color w:val="auto"/>
          <w:szCs w:val="24"/>
        </w:rPr>
        <w:t xml:space="preserve">flavors including </w:t>
      </w:r>
      <w:bookmarkStart w:id="30" w:name="OLE_LINK51"/>
      <w:r w:rsidR="009C0FAF" w:rsidRPr="003920DA">
        <w:rPr>
          <w:color w:val="auto"/>
          <w:szCs w:val="24"/>
        </w:rPr>
        <w:t>furfural (</w:t>
      </w:r>
      <w:r w:rsidR="009C0FAF" w:rsidRPr="003920DA">
        <w:rPr>
          <w:b/>
          <w:color w:val="auto"/>
          <w:szCs w:val="24"/>
        </w:rPr>
        <w:t>1</w:t>
      </w:r>
      <w:r w:rsidR="009C0FAF" w:rsidRPr="003920DA">
        <w:rPr>
          <w:color w:val="auto"/>
          <w:szCs w:val="24"/>
        </w:rPr>
        <w:t xml:space="preserve">), </w:t>
      </w:r>
      <w:bookmarkStart w:id="31" w:name="OLE_LINK52"/>
      <w:r w:rsidR="009C0FAF" w:rsidRPr="003920DA">
        <w:rPr>
          <w:color w:val="auto"/>
          <w:szCs w:val="24"/>
        </w:rPr>
        <w:t>2,3-dihydro-3,5-dihydroxy-6-methyl-4</w:t>
      </w:r>
      <w:r w:rsidR="009C0FAF" w:rsidRPr="003920DA">
        <w:rPr>
          <w:i/>
          <w:color w:val="auto"/>
          <w:szCs w:val="24"/>
        </w:rPr>
        <w:t>H</w:t>
      </w:r>
      <w:r w:rsidR="009C0FAF" w:rsidRPr="003920DA">
        <w:rPr>
          <w:color w:val="auto"/>
          <w:szCs w:val="24"/>
        </w:rPr>
        <w:t>-pyran-4-one</w:t>
      </w:r>
      <w:bookmarkEnd w:id="31"/>
      <w:r w:rsidR="009C0FAF" w:rsidRPr="003920DA">
        <w:rPr>
          <w:color w:val="auto"/>
          <w:szCs w:val="24"/>
        </w:rPr>
        <w:t xml:space="preserve"> (</w:t>
      </w:r>
      <w:bookmarkStart w:id="32" w:name="OLE_LINK53"/>
      <w:r w:rsidR="009C0FAF" w:rsidRPr="003920DA">
        <w:rPr>
          <w:color w:val="auto"/>
          <w:szCs w:val="24"/>
        </w:rPr>
        <w:t>DDMP</w:t>
      </w:r>
      <w:bookmarkEnd w:id="32"/>
      <w:r w:rsidR="009C0FAF" w:rsidRPr="003920DA">
        <w:rPr>
          <w:color w:val="auto"/>
          <w:szCs w:val="24"/>
        </w:rPr>
        <w:t xml:space="preserve">, </w:t>
      </w:r>
      <w:r w:rsidR="009C0FAF" w:rsidRPr="003920DA">
        <w:rPr>
          <w:b/>
          <w:color w:val="auto"/>
          <w:szCs w:val="24"/>
        </w:rPr>
        <w:t>2</w:t>
      </w:r>
      <w:r w:rsidR="009C0FAF" w:rsidRPr="003920DA">
        <w:rPr>
          <w:color w:val="auto"/>
          <w:szCs w:val="24"/>
        </w:rPr>
        <w:t xml:space="preserve">), and </w:t>
      </w:r>
      <w:bookmarkEnd w:id="30"/>
      <w:r w:rsidR="00D924BC" w:rsidRPr="003920DA">
        <w:rPr>
          <w:color w:val="auto"/>
          <w:szCs w:val="24"/>
        </w:rPr>
        <w:t xml:space="preserve">5-HMF </w:t>
      </w:r>
      <w:r w:rsidR="009C0FAF" w:rsidRPr="003920DA">
        <w:rPr>
          <w:color w:val="auto"/>
          <w:szCs w:val="24"/>
        </w:rPr>
        <w:t>(</w:t>
      </w:r>
      <w:r w:rsidR="009C0FAF" w:rsidRPr="003920DA">
        <w:rPr>
          <w:b/>
          <w:color w:val="auto"/>
          <w:szCs w:val="24"/>
        </w:rPr>
        <w:t>3</w:t>
      </w:r>
      <w:r w:rsidR="009C0FAF" w:rsidRPr="003920DA">
        <w:rPr>
          <w:color w:val="auto"/>
          <w:szCs w:val="24"/>
        </w:rPr>
        <w:t xml:space="preserve">), </w:t>
      </w:r>
      <w:r w:rsidR="009C0FAF" w:rsidRPr="003920DA">
        <w:rPr>
          <w:rFonts w:eastAsia="等线"/>
          <w:color w:val="auto"/>
          <w:szCs w:val="24"/>
        </w:rPr>
        <w:t xml:space="preserve">since they were </w:t>
      </w:r>
      <w:r w:rsidR="00D924BC" w:rsidRPr="003920DA">
        <w:rPr>
          <w:rFonts w:eastAsia="等线"/>
          <w:color w:val="auto"/>
          <w:szCs w:val="24"/>
        </w:rPr>
        <w:t xml:space="preserve">all </w:t>
      </w:r>
      <w:r w:rsidR="009C0FAF" w:rsidRPr="003920DA">
        <w:rPr>
          <w:rFonts w:eastAsia="等线"/>
          <w:color w:val="auto"/>
          <w:szCs w:val="24"/>
        </w:rPr>
        <w:t xml:space="preserve">found in the early stage FCP </w:t>
      </w:r>
      <w:r w:rsidR="009C0FAF" w:rsidRPr="003920DA">
        <w:rPr>
          <w:rFonts w:eastAsia="等线"/>
          <w:b/>
          <w:color w:val="auto"/>
          <w:szCs w:val="24"/>
        </w:rPr>
        <w:t>b</w:t>
      </w:r>
      <w:r w:rsidR="009C0FAF" w:rsidRPr="003920DA">
        <w:rPr>
          <w:rFonts w:eastAsia="等线"/>
          <w:color w:val="auto"/>
          <w:szCs w:val="24"/>
        </w:rPr>
        <w:t>.</w:t>
      </w:r>
      <w:r w:rsidR="00CF065B" w:rsidRPr="003920DA">
        <w:rPr>
          <w:rFonts w:eastAsia="等线" w:hint="eastAsia"/>
          <w:color w:val="auto"/>
          <w:szCs w:val="24"/>
        </w:rPr>
        <w:t xml:space="preserve"> </w:t>
      </w:r>
      <w:r w:rsidR="009C0FAF" w:rsidRPr="003920DA">
        <w:rPr>
          <w:rFonts w:eastAsia="等线"/>
          <w:color w:val="auto"/>
          <w:szCs w:val="24"/>
        </w:rPr>
        <w:t xml:space="preserve">These flavor compounds </w:t>
      </w:r>
      <w:proofErr w:type="gramStart"/>
      <w:r w:rsidR="009C0FAF" w:rsidRPr="003920DA">
        <w:rPr>
          <w:rFonts w:eastAsia="等线"/>
          <w:color w:val="auto"/>
          <w:szCs w:val="24"/>
        </w:rPr>
        <w:t>could also be considered</w:t>
      </w:r>
      <w:proofErr w:type="gramEnd"/>
      <w:r w:rsidR="009C0FAF" w:rsidRPr="003920DA">
        <w:rPr>
          <w:rFonts w:eastAsia="等线"/>
          <w:color w:val="auto"/>
          <w:szCs w:val="24"/>
        </w:rPr>
        <w:t xml:space="preserve"> as </w:t>
      </w:r>
      <w:r w:rsidR="00CF065B" w:rsidRPr="003920DA">
        <w:rPr>
          <w:rFonts w:eastAsia="等线"/>
          <w:color w:val="auto"/>
          <w:szCs w:val="24"/>
        </w:rPr>
        <w:t xml:space="preserve">the main </w:t>
      </w:r>
      <w:r w:rsidR="00CF065B" w:rsidRPr="003920DA">
        <w:rPr>
          <w:color w:val="auto"/>
          <w:kern w:val="0"/>
          <w:szCs w:val="24"/>
        </w:rPr>
        <w:t>flavor compound</w:t>
      </w:r>
      <w:r w:rsidR="00CF065B" w:rsidRPr="003920DA">
        <w:rPr>
          <w:color w:val="auto"/>
          <w:szCs w:val="24"/>
        </w:rPr>
        <w:t xml:space="preserve">s </w:t>
      </w:r>
      <w:r w:rsidR="009C0FAF" w:rsidRPr="003920DA">
        <w:rPr>
          <w:color w:val="auto"/>
          <w:szCs w:val="24"/>
        </w:rPr>
        <w:t xml:space="preserve">due to </w:t>
      </w:r>
      <w:r w:rsidR="009C0FAF" w:rsidRPr="003920DA">
        <w:rPr>
          <w:rFonts w:eastAsia="等线"/>
          <w:color w:val="auto"/>
          <w:szCs w:val="24"/>
        </w:rPr>
        <w:t>their relatively high concentrations</w:t>
      </w:r>
      <w:r w:rsidR="00A156A1" w:rsidRPr="003920DA">
        <w:rPr>
          <w:rFonts w:eastAsia="等线"/>
          <w:color w:val="auto"/>
          <w:szCs w:val="24"/>
        </w:rPr>
        <w:t xml:space="preserve"> in FCPs</w:t>
      </w:r>
      <w:r w:rsidR="009C0FAF" w:rsidRPr="003920DA">
        <w:rPr>
          <w:rFonts w:eastAsia="等线"/>
          <w:color w:val="auto"/>
          <w:szCs w:val="24"/>
        </w:rPr>
        <w:t>.</w:t>
      </w:r>
      <w:r w:rsidR="009C0FAF" w:rsidRPr="003920DA">
        <w:rPr>
          <w:color w:val="auto"/>
          <w:szCs w:val="24"/>
        </w:rPr>
        <w:t xml:space="preserve"> Following was </w:t>
      </w:r>
      <w:r w:rsidR="007D7E28" w:rsidRPr="003920DA">
        <w:rPr>
          <w:color w:val="auto"/>
          <w:szCs w:val="24"/>
        </w:rPr>
        <w:t xml:space="preserve">the </w:t>
      </w:r>
      <w:r w:rsidR="007D7E28" w:rsidRPr="003920DA">
        <w:rPr>
          <w:rFonts w:eastAsia="等线"/>
          <w:color w:val="auto"/>
          <w:szCs w:val="24"/>
        </w:rPr>
        <w:t xml:space="preserve">middle stage </w:t>
      </w:r>
      <w:r w:rsidR="007D7E28" w:rsidRPr="003920DA">
        <w:rPr>
          <w:color w:val="auto"/>
          <w:kern w:val="0"/>
          <w:szCs w:val="24"/>
        </w:rPr>
        <w:t>compound</w:t>
      </w:r>
      <w:r w:rsidR="007D7E28" w:rsidRPr="003920DA">
        <w:rPr>
          <w:color w:val="auto"/>
          <w:szCs w:val="24"/>
        </w:rPr>
        <w:t xml:space="preserve">s </w:t>
      </w:r>
      <w:r w:rsidR="00E93730" w:rsidRPr="003920DA">
        <w:rPr>
          <w:color w:val="auto"/>
          <w:szCs w:val="24"/>
        </w:rPr>
        <w:t>consisting of</w:t>
      </w:r>
      <w:r w:rsidR="00CF065B" w:rsidRPr="003920DA">
        <w:rPr>
          <w:color w:val="auto"/>
          <w:szCs w:val="24"/>
        </w:rPr>
        <w:t xml:space="preserve"> </w:t>
      </w:r>
      <w:r w:rsidR="007D7E28" w:rsidRPr="003920DA">
        <w:rPr>
          <w:rFonts w:eastAsia="等线"/>
          <w:color w:val="auto"/>
          <w:kern w:val="0"/>
          <w:szCs w:val="24"/>
        </w:rPr>
        <w:t>5-methyl-2(5</w:t>
      </w:r>
      <w:r w:rsidR="007D7E28" w:rsidRPr="003920DA">
        <w:rPr>
          <w:rFonts w:eastAsia="等线"/>
          <w:i/>
          <w:color w:val="auto"/>
          <w:kern w:val="0"/>
          <w:szCs w:val="24"/>
        </w:rPr>
        <w:t>H</w:t>
      </w:r>
      <w:r w:rsidR="007D7E28" w:rsidRPr="003920DA">
        <w:rPr>
          <w:rFonts w:eastAsia="等线"/>
          <w:color w:val="auto"/>
          <w:kern w:val="0"/>
          <w:szCs w:val="24"/>
        </w:rPr>
        <w:t>)-</w:t>
      </w:r>
      <w:proofErr w:type="spellStart"/>
      <w:r w:rsidR="007D7E28" w:rsidRPr="003920DA">
        <w:rPr>
          <w:rFonts w:eastAsia="等线"/>
          <w:color w:val="auto"/>
          <w:kern w:val="0"/>
          <w:szCs w:val="24"/>
        </w:rPr>
        <w:t>furanone</w:t>
      </w:r>
      <w:proofErr w:type="spellEnd"/>
      <w:r w:rsidR="007D7E28" w:rsidRPr="003920DA">
        <w:rPr>
          <w:color w:val="auto"/>
          <w:szCs w:val="24"/>
        </w:rPr>
        <w:t xml:space="preserve"> </w:t>
      </w:r>
      <w:r w:rsidR="00CF065B" w:rsidRPr="003920DA">
        <w:rPr>
          <w:color w:val="auto"/>
          <w:szCs w:val="24"/>
        </w:rPr>
        <w:t>(</w:t>
      </w:r>
      <w:r w:rsidR="00CF065B" w:rsidRPr="003920DA">
        <w:rPr>
          <w:b/>
          <w:color w:val="auto"/>
          <w:szCs w:val="24"/>
        </w:rPr>
        <w:t>4</w:t>
      </w:r>
      <w:r w:rsidR="00CF065B" w:rsidRPr="003920DA">
        <w:rPr>
          <w:color w:val="auto"/>
          <w:szCs w:val="24"/>
        </w:rPr>
        <w:t>)</w:t>
      </w:r>
      <w:r w:rsidR="007D7E28" w:rsidRPr="003920DA">
        <w:rPr>
          <w:color w:val="auto"/>
          <w:szCs w:val="24"/>
        </w:rPr>
        <w:t xml:space="preserve"> and </w:t>
      </w:r>
      <w:r w:rsidR="007D7E28" w:rsidRPr="003920DA">
        <w:rPr>
          <w:rFonts w:eastAsia="等线"/>
          <w:color w:val="auto"/>
          <w:kern w:val="0"/>
          <w:szCs w:val="24"/>
        </w:rPr>
        <w:t xml:space="preserve">methyl 2-furoate </w:t>
      </w:r>
      <w:r w:rsidR="007D7E28" w:rsidRPr="003920DA">
        <w:rPr>
          <w:color w:val="auto"/>
          <w:szCs w:val="24"/>
        </w:rPr>
        <w:t>(</w:t>
      </w:r>
      <w:r w:rsidR="007D7E28" w:rsidRPr="003920DA">
        <w:rPr>
          <w:b/>
          <w:color w:val="auto"/>
          <w:szCs w:val="24"/>
        </w:rPr>
        <w:t>5</w:t>
      </w:r>
      <w:r w:rsidR="007D7E28" w:rsidRPr="003920DA">
        <w:rPr>
          <w:color w:val="auto"/>
          <w:szCs w:val="24"/>
        </w:rPr>
        <w:t>)</w:t>
      </w:r>
      <w:r w:rsidR="00CF065B" w:rsidRPr="003920DA">
        <w:rPr>
          <w:color w:val="auto"/>
          <w:szCs w:val="24"/>
        </w:rPr>
        <w:t xml:space="preserve">. The remaining </w:t>
      </w:r>
      <w:r w:rsidR="007D7E28" w:rsidRPr="003920DA">
        <w:rPr>
          <w:color w:val="auto"/>
          <w:szCs w:val="24"/>
        </w:rPr>
        <w:t xml:space="preserve">compounds </w:t>
      </w:r>
      <w:r w:rsidR="007D7E28" w:rsidRPr="003920DA">
        <w:rPr>
          <w:b/>
          <w:color w:val="auto"/>
          <w:szCs w:val="24"/>
        </w:rPr>
        <w:t>6</w:t>
      </w:r>
      <w:r w:rsidR="00CF065B" w:rsidRPr="003920DA">
        <w:rPr>
          <w:color w:val="auto"/>
          <w:szCs w:val="24"/>
        </w:rPr>
        <w:t>–</w:t>
      </w:r>
      <w:r w:rsidR="007D7E28" w:rsidRPr="003920DA">
        <w:rPr>
          <w:b/>
          <w:color w:val="auto"/>
          <w:szCs w:val="24"/>
        </w:rPr>
        <w:t>8</w:t>
      </w:r>
      <w:r w:rsidR="00CF065B" w:rsidRPr="003920DA">
        <w:rPr>
          <w:color w:val="auto"/>
          <w:szCs w:val="24"/>
        </w:rPr>
        <w:t xml:space="preserve"> </w:t>
      </w:r>
      <w:r w:rsidR="007D7E28" w:rsidRPr="003920DA">
        <w:rPr>
          <w:color w:val="auto"/>
          <w:szCs w:val="24"/>
        </w:rPr>
        <w:t xml:space="preserve">(class </w:t>
      </w:r>
      <w:r w:rsidR="007D7E28" w:rsidRPr="003920DA">
        <w:rPr>
          <w:rFonts w:eastAsia="等线"/>
          <w:color w:val="auto"/>
          <w:szCs w:val="24"/>
        </w:rPr>
        <w:t xml:space="preserve">III) </w:t>
      </w:r>
      <w:r w:rsidR="00CF065B" w:rsidRPr="003920DA">
        <w:rPr>
          <w:rFonts w:eastAsia="等线"/>
          <w:color w:val="auto"/>
          <w:szCs w:val="24"/>
        </w:rPr>
        <w:t>w</w:t>
      </w:r>
      <w:r w:rsidR="00E93730" w:rsidRPr="003920DA">
        <w:rPr>
          <w:rFonts w:eastAsia="等线"/>
          <w:color w:val="auto"/>
          <w:szCs w:val="24"/>
        </w:rPr>
        <w:t>ere</w:t>
      </w:r>
      <w:r w:rsidR="00CF065B" w:rsidRPr="003920DA">
        <w:rPr>
          <w:rFonts w:eastAsia="等线"/>
          <w:color w:val="auto"/>
          <w:szCs w:val="24"/>
        </w:rPr>
        <w:t xml:space="preserve"> the late stage </w:t>
      </w:r>
      <w:r w:rsidR="00D924BC" w:rsidRPr="003920DA">
        <w:rPr>
          <w:rFonts w:eastAsia="等线" w:hint="eastAsia"/>
          <w:color w:val="auto"/>
          <w:szCs w:val="24"/>
        </w:rPr>
        <w:t>flavor</w:t>
      </w:r>
      <w:r w:rsidR="00CF065B" w:rsidRPr="003920DA">
        <w:rPr>
          <w:color w:val="auto"/>
          <w:szCs w:val="24"/>
        </w:rPr>
        <w:t>s</w:t>
      </w:r>
      <w:r w:rsidR="007D7E28" w:rsidRPr="003920DA">
        <w:rPr>
          <w:color w:val="auto"/>
          <w:szCs w:val="24"/>
        </w:rPr>
        <w:t xml:space="preserve"> because they </w:t>
      </w:r>
      <w:proofErr w:type="gramStart"/>
      <w:r w:rsidR="007D7E28" w:rsidRPr="003920DA">
        <w:rPr>
          <w:color w:val="auto"/>
          <w:szCs w:val="24"/>
        </w:rPr>
        <w:t>were only found</w:t>
      </w:r>
      <w:proofErr w:type="gramEnd"/>
      <w:r w:rsidR="007D7E28" w:rsidRPr="003920DA">
        <w:rPr>
          <w:color w:val="auto"/>
          <w:szCs w:val="24"/>
        </w:rPr>
        <w:t xml:space="preserve"> in </w:t>
      </w:r>
      <w:r w:rsidR="007D7E28" w:rsidRPr="003920DA">
        <w:rPr>
          <w:rFonts w:eastAsia="等线"/>
          <w:color w:val="auto"/>
          <w:szCs w:val="24"/>
        </w:rPr>
        <w:t xml:space="preserve">FCP </w:t>
      </w:r>
      <w:r w:rsidR="005B1D12" w:rsidRPr="003920DA">
        <w:rPr>
          <w:rFonts w:eastAsia="等线"/>
          <w:b/>
          <w:color w:val="auto"/>
          <w:szCs w:val="24"/>
        </w:rPr>
        <w:t>f</w:t>
      </w:r>
      <w:r w:rsidR="00CF065B" w:rsidRPr="003920DA">
        <w:rPr>
          <w:color w:val="auto"/>
          <w:szCs w:val="24"/>
        </w:rPr>
        <w:t>.</w:t>
      </w:r>
    </w:p>
    <w:p w:rsidR="002817E2" w:rsidRPr="003920DA" w:rsidRDefault="002817E2" w:rsidP="002817E2">
      <w:pPr>
        <w:ind w:firstLine="482"/>
        <w:rPr>
          <w:color w:val="auto"/>
          <w:kern w:val="0"/>
          <w:szCs w:val="24"/>
        </w:rPr>
      </w:pPr>
      <w:proofErr w:type="gramStart"/>
      <w:r w:rsidRPr="003920DA">
        <w:rPr>
          <w:rFonts w:hint="eastAsia"/>
          <w:b/>
          <w:color w:val="auto"/>
          <w:szCs w:val="24"/>
        </w:rPr>
        <w:t>T</w:t>
      </w:r>
      <w:r w:rsidRPr="003920DA">
        <w:rPr>
          <w:b/>
          <w:color w:val="auto"/>
          <w:szCs w:val="24"/>
        </w:rPr>
        <w:t>able 3</w:t>
      </w:r>
      <w:r w:rsidR="001748E2" w:rsidRPr="003920DA">
        <w:rPr>
          <w:b/>
          <w:color w:val="auto"/>
          <w:szCs w:val="24"/>
        </w:rPr>
        <w:t>.</w:t>
      </w:r>
      <w:proofErr w:type="gramEnd"/>
      <w:r w:rsidRPr="003920DA">
        <w:rPr>
          <w:b/>
          <w:color w:val="auto"/>
          <w:szCs w:val="24"/>
        </w:rPr>
        <w:t xml:space="preserve"> </w:t>
      </w:r>
      <w:proofErr w:type="gramStart"/>
      <w:r w:rsidRPr="003920DA">
        <w:rPr>
          <w:color w:val="auto"/>
          <w:szCs w:val="24"/>
        </w:rPr>
        <w:t xml:space="preserve">Concentrations of </w:t>
      </w:r>
      <w:r w:rsidRPr="003920DA">
        <w:rPr>
          <w:color w:val="auto"/>
          <w:kern w:val="0"/>
          <w:szCs w:val="24"/>
        </w:rPr>
        <w:t>flavor compounds</w:t>
      </w:r>
      <w:r w:rsidRPr="003920DA">
        <w:rPr>
          <w:rFonts w:hint="eastAsia"/>
          <w:color w:val="auto"/>
          <w:kern w:val="0"/>
          <w:szCs w:val="24"/>
        </w:rPr>
        <w:t xml:space="preserve"> </w:t>
      </w:r>
      <w:r w:rsidRPr="003920DA">
        <w:rPr>
          <w:color w:val="auto"/>
          <w:kern w:val="0"/>
          <w:szCs w:val="24"/>
        </w:rPr>
        <w:t>in</w:t>
      </w:r>
      <w:r w:rsidRPr="003920DA">
        <w:rPr>
          <w:rFonts w:hint="eastAsia"/>
          <w:color w:val="auto"/>
          <w:kern w:val="0"/>
          <w:szCs w:val="24"/>
        </w:rPr>
        <w:t xml:space="preserve"> </w:t>
      </w:r>
      <w:r w:rsidRPr="003920DA">
        <w:rPr>
          <w:color w:val="auto"/>
          <w:kern w:val="0"/>
          <w:szCs w:val="24"/>
        </w:rPr>
        <w:t>FCPs (</w:t>
      </w:r>
      <w:bookmarkStart w:id="33" w:name="OLE_LINK54"/>
      <w:proofErr w:type="spellStart"/>
      <w:r w:rsidRPr="003920DA">
        <w:rPr>
          <w:i/>
          <w:color w:val="auto"/>
          <w:szCs w:val="24"/>
        </w:rPr>
        <w:t>μ</w:t>
      </w:r>
      <w:r w:rsidRPr="003920DA">
        <w:rPr>
          <w:color w:val="auto"/>
          <w:kern w:val="0"/>
          <w:szCs w:val="24"/>
        </w:rPr>
        <w:t>g</w:t>
      </w:r>
      <w:proofErr w:type="spellEnd"/>
      <w:r w:rsidRPr="003920DA">
        <w:rPr>
          <w:color w:val="auto"/>
          <w:kern w:val="0"/>
          <w:szCs w:val="24"/>
        </w:rPr>
        <w:t>/</w:t>
      </w:r>
      <w:proofErr w:type="spellStart"/>
      <w:r w:rsidRPr="003920DA">
        <w:rPr>
          <w:color w:val="auto"/>
          <w:kern w:val="0"/>
          <w:szCs w:val="24"/>
        </w:rPr>
        <w:t>mL</w:t>
      </w:r>
      <w:bookmarkEnd w:id="33"/>
      <w:proofErr w:type="spellEnd"/>
      <w:r w:rsidRPr="003920DA">
        <w:rPr>
          <w:color w:val="auto"/>
          <w:kern w:val="0"/>
          <w:szCs w:val="24"/>
        </w:rPr>
        <w:t>)</w:t>
      </w:r>
      <w:r w:rsidR="001748E2" w:rsidRPr="003920DA">
        <w:rPr>
          <w:color w:val="auto"/>
          <w:kern w:val="0"/>
          <w:szCs w:val="24"/>
        </w:rPr>
        <w:t>.</w:t>
      </w:r>
      <w:proofErr w:type="gramEnd"/>
    </w:p>
    <w:tbl>
      <w:tblPr>
        <w:tblW w:w="8231" w:type="dxa"/>
        <w:jc w:val="center"/>
        <w:tblLayout w:type="fixed"/>
        <w:tblLook w:val="04A0"/>
      </w:tblPr>
      <w:tblGrid>
        <w:gridCol w:w="567"/>
        <w:gridCol w:w="2835"/>
        <w:gridCol w:w="851"/>
        <w:gridCol w:w="425"/>
        <w:gridCol w:w="709"/>
        <w:gridCol w:w="709"/>
        <w:gridCol w:w="708"/>
        <w:gridCol w:w="709"/>
        <w:gridCol w:w="718"/>
      </w:tblGrid>
      <w:tr w:rsidR="002817E2" w:rsidRPr="003920DA" w:rsidTr="001748E2">
        <w:trPr>
          <w:trHeight w:val="312"/>
          <w:jc w:val="center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No.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SimSun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SimSun"/>
                <w:color w:val="auto"/>
                <w:kern w:val="0"/>
                <w:sz w:val="21"/>
                <w:szCs w:val="21"/>
              </w:rPr>
              <w:t>flavor compounds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bCs/>
                <w:color w:val="auto"/>
                <w:kern w:val="0"/>
                <w:sz w:val="21"/>
                <w:szCs w:val="21"/>
              </w:rPr>
            </w:pPr>
            <w:proofErr w:type="spellStart"/>
            <w:r w:rsidRPr="003920DA">
              <w:rPr>
                <w:rFonts w:eastAsia="等线"/>
                <w:bCs/>
                <w:i/>
                <w:color w:val="auto"/>
                <w:kern w:val="0"/>
                <w:sz w:val="21"/>
                <w:szCs w:val="21"/>
              </w:rPr>
              <w:t>t</w:t>
            </w:r>
            <w:r w:rsidRPr="003920DA">
              <w:rPr>
                <w:rFonts w:eastAsia="等线"/>
                <w:bCs/>
                <w:color w:val="auto"/>
                <w:kern w:val="0"/>
                <w:sz w:val="21"/>
                <w:szCs w:val="21"/>
                <w:vertAlign w:val="subscript"/>
              </w:rPr>
              <w:t>R</w:t>
            </w:r>
            <w:proofErr w:type="spellEnd"/>
            <w:r w:rsidRPr="003920DA">
              <w:rPr>
                <w:rFonts w:eastAsia="等线"/>
                <w:bCs/>
                <w:color w:val="auto"/>
                <w:kern w:val="0"/>
                <w:sz w:val="21"/>
                <w:szCs w:val="21"/>
              </w:rPr>
              <w:t>(min)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  <w:t>c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  <w:t>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  <w:t>e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  <w:t>f</w:t>
            </w:r>
          </w:p>
        </w:tc>
      </w:tr>
      <w:tr w:rsidR="002817E2" w:rsidRPr="003920DA" w:rsidTr="001748E2">
        <w:trPr>
          <w:trHeight w:val="288"/>
          <w:jc w:val="center"/>
        </w:trPr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SimSun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SimSun"/>
                <w:color w:val="auto"/>
                <w:kern w:val="0"/>
                <w:sz w:val="21"/>
                <w:szCs w:val="21"/>
              </w:rPr>
              <w:t>furfural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9.75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  <w:r w:rsidRPr="003920DA">
              <w:rPr>
                <w:rFonts w:eastAsia="等线"/>
                <w:color w:val="auto"/>
                <w:kern w:val="0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2.00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2.62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2.54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3.02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3.20</w:t>
            </w:r>
          </w:p>
        </w:tc>
      </w:tr>
      <w:tr w:rsidR="002817E2" w:rsidRPr="003920DA" w:rsidTr="00780273">
        <w:trPr>
          <w:trHeight w:val="28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2,3-dihydro-3,5-dihydroxy-6-methyl-4</w:t>
            </w:r>
            <w:r w:rsidRPr="003920DA">
              <w:rPr>
                <w:rFonts w:eastAsia="等线"/>
                <w:i/>
                <w:color w:val="auto"/>
                <w:kern w:val="0"/>
                <w:sz w:val="21"/>
                <w:szCs w:val="21"/>
              </w:rPr>
              <w:t>H</w:t>
            </w: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-pyran-4-one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17.85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1.42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1.51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1.53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1.64</w:t>
            </w:r>
          </w:p>
        </w:tc>
      </w:tr>
      <w:tr w:rsidR="002817E2" w:rsidRPr="003920DA" w:rsidTr="00780273">
        <w:trPr>
          <w:trHeight w:val="28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5-hydroxymethylfurfural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19.38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45.02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54.95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50.22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44.12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33.93</w:t>
            </w:r>
          </w:p>
        </w:tc>
      </w:tr>
      <w:tr w:rsidR="002817E2" w:rsidRPr="003920DA" w:rsidTr="00780273">
        <w:trPr>
          <w:trHeight w:val="28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5-methyl-2(5</w:t>
            </w:r>
            <w:r w:rsidRPr="003920DA">
              <w:rPr>
                <w:rFonts w:eastAsia="等线"/>
                <w:i/>
                <w:color w:val="auto"/>
                <w:kern w:val="0"/>
                <w:sz w:val="21"/>
                <w:szCs w:val="21"/>
              </w:rPr>
              <w:t>H</w:t>
            </w: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)-</w:t>
            </w:r>
            <w:proofErr w:type="spellStart"/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furanone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12.58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0.50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0.52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0.65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0.79</w:t>
            </w:r>
          </w:p>
        </w:tc>
      </w:tr>
      <w:tr w:rsidR="002817E2" w:rsidRPr="003920DA" w:rsidTr="00780273">
        <w:trPr>
          <w:trHeight w:val="28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methyl 2-furoate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16.48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0.85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1.02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1.29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2.70</w:t>
            </w:r>
          </w:p>
        </w:tc>
      </w:tr>
      <w:tr w:rsidR="002817E2" w:rsidRPr="003920DA" w:rsidTr="00780273">
        <w:trPr>
          <w:trHeight w:val="28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SimSun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SimSun"/>
                <w:color w:val="auto"/>
                <w:kern w:val="0"/>
                <w:sz w:val="21"/>
                <w:szCs w:val="21"/>
              </w:rPr>
              <w:t>2-furanmethanol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14.25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0.30</w:t>
            </w:r>
          </w:p>
        </w:tc>
      </w:tr>
      <w:tr w:rsidR="002817E2" w:rsidRPr="003920DA" w:rsidTr="00780273">
        <w:trPr>
          <w:trHeight w:val="288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SimSun"/>
                <w:color w:val="auto"/>
                <w:kern w:val="0"/>
                <w:sz w:val="21"/>
                <w:szCs w:val="21"/>
              </w:rPr>
              <w:t>2,5-furandicarboxaldehyde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16.34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0.35</w:t>
            </w:r>
          </w:p>
        </w:tc>
      </w:tr>
      <w:tr w:rsidR="002817E2" w:rsidRPr="003920DA" w:rsidTr="001748E2">
        <w:trPr>
          <w:trHeight w:val="288"/>
          <w:jc w:val="center"/>
        </w:trPr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5-(2-furanylmethyl)-2-furancarboxaldehyde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22.80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0.21</w:t>
            </w:r>
          </w:p>
        </w:tc>
      </w:tr>
      <w:tr w:rsidR="002817E2" w:rsidRPr="003920DA" w:rsidTr="001748E2">
        <w:trPr>
          <w:trHeight w:val="288"/>
          <w:jc w:val="center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b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SimSun"/>
                <w:color w:val="auto"/>
                <w:kern w:val="0"/>
                <w:sz w:val="21"/>
                <w:szCs w:val="21"/>
              </w:rPr>
              <w:t>total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47.10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60.34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55.81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50.61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817E2" w:rsidRPr="003920DA" w:rsidRDefault="002817E2" w:rsidP="00780273">
            <w:pPr>
              <w:widowControl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eastAsia="等线"/>
                <w:color w:val="auto"/>
                <w:kern w:val="0"/>
                <w:sz w:val="21"/>
                <w:szCs w:val="21"/>
              </w:rPr>
              <w:t>43.12</w:t>
            </w:r>
          </w:p>
        </w:tc>
      </w:tr>
    </w:tbl>
    <w:p w:rsidR="002817E2" w:rsidRPr="003920DA" w:rsidRDefault="002817E2" w:rsidP="002817E2">
      <w:pPr>
        <w:ind w:firstLineChars="100" w:firstLine="210"/>
        <w:rPr>
          <w:color w:val="auto"/>
          <w:kern w:val="0"/>
          <w:sz w:val="21"/>
          <w:szCs w:val="21"/>
        </w:rPr>
      </w:pPr>
      <w:r w:rsidRPr="003920DA">
        <w:rPr>
          <w:color w:val="auto"/>
          <w:kern w:val="0"/>
          <w:sz w:val="21"/>
          <w:szCs w:val="21"/>
          <w:vertAlign w:val="superscript"/>
        </w:rPr>
        <w:t>#</w:t>
      </w:r>
      <w:proofErr w:type="gramStart"/>
      <w:r w:rsidRPr="003920DA">
        <w:rPr>
          <w:color w:val="auto"/>
          <w:kern w:val="0"/>
          <w:sz w:val="21"/>
          <w:szCs w:val="21"/>
        </w:rPr>
        <w:t>–,</w:t>
      </w:r>
      <w:proofErr w:type="gramEnd"/>
      <w:r w:rsidRPr="003920DA">
        <w:rPr>
          <w:color w:val="auto"/>
          <w:kern w:val="0"/>
          <w:sz w:val="21"/>
          <w:szCs w:val="21"/>
        </w:rPr>
        <w:t xml:space="preserve"> not detected.</w:t>
      </w:r>
    </w:p>
    <w:p w:rsidR="002817E2" w:rsidRPr="003920DA" w:rsidRDefault="002817E2" w:rsidP="002817E2">
      <w:pPr>
        <w:spacing w:line="480" w:lineRule="auto"/>
        <w:ind w:firstLine="482"/>
        <w:jc w:val="center"/>
        <w:rPr>
          <w:b/>
          <w:color w:val="auto"/>
          <w:szCs w:val="24"/>
        </w:rPr>
      </w:pPr>
      <w:r w:rsidRPr="003920DA">
        <w:rPr>
          <w:b/>
          <w:noProof/>
          <w:color w:val="auto"/>
          <w:szCs w:val="24"/>
          <w:lang w:val="pt-BR" w:eastAsia="pt-BR"/>
        </w:rPr>
        <w:drawing>
          <wp:inline distT="0" distB="0" distL="0" distR="0">
            <wp:extent cx="4425315" cy="1796994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849" cy="1810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17E2" w:rsidRPr="003920DA" w:rsidRDefault="002817E2" w:rsidP="002817E2">
      <w:pPr>
        <w:spacing w:line="480" w:lineRule="auto"/>
        <w:ind w:left="964" w:hangingChars="400" w:hanging="964"/>
        <w:jc w:val="center"/>
        <w:rPr>
          <w:b/>
          <w:color w:val="auto"/>
          <w:kern w:val="0"/>
          <w:szCs w:val="24"/>
        </w:rPr>
      </w:pPr>
      <w:proofErr w:type="gramStart"/>
      <w:r w:rsidRPr="003920DA">
        <w:rPr>
          <w:rFonts w:hint="eastAsia"/>
          <w:b/>
          <w:color w:val="auto"/>
          <w:szCs w:val="24"/>
        </w:rPr>
        <w:t>Fig</w:t>
      </w:r>
      <w:r w:rsidR="001748E2" w:rsidRPr="003920DA">
        <w:rPr>
          <w:b/>
          <w:color w:val="auto"/>
          <w:szCs w:val="24"/>
        </w:rPr>
        <w:t>ure</w:t>
      </w:r>
      <w:r w:rsidRPr="003920DA">
        <w:rPr>
          <w:rFonts w:hint="eastAsia"/>
          <w:b/>
          <w:color w:val="auto"/>
          <w:szCs w:val="24"/>
        </w:rPr>
        <w:t xml:space="preserve"> </w:t>
      </w:r>
      <w:r w:rsidRPr="003920DA">
        <w:rPr>
          <w:b/>
          <w:color w:val="auto"/>
          <w:szCs w:val="24"/>
        </w:rPr>
        <w:t>5</w:t>
      </w:r>
      <w:r w:rsidR="001748E2" w:rsidRPr="003920DA">
        <w:rPr>
          <w:b/>
          <w:color w:val="auto"/>
          <w:szCs w:val="24"/>
        </w:rPr>
        <w:t>.</w:t>
      </w:r>
      <w:proofErr w:type="gramEnd"/>
      <w:r w:rsidRPr="003920DA">
        <w:rPr>
          <w:b/>
          <w:color w:val="auto"/>
          <w:szCs w:val="24"/>
        </w:rPr>
        <w:t xml:space="preserve"> </w:t>
      </w:r>
      <w:proofErr w:type="gramStart"/>
      <w:r w:rsidRPr="003920DA">
        <w:rPr>
          <w:color w:val="auto"/>
          <w:szCs w:val="24"/>
        </w:rPr>
        <w:t>Structures of</w:t>
      </w:r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flavor compounds identified by GC-MS</w:t>
      </w:r>
      <w:r w:rsidR="001748E2" w:rsidRPr="003920DA">
        <w:rPr>
          <w:color w:val="auto"/>
          <w:szCs w:val="24"/>
        </w:rPr>
        <w:t>.</w:t>
      </w:r>
      <w:proofErr w:type="gramEnd"/>
    </w:p>
    <w:p w:rsidR="00DD4EF6" w:rsidRPr="003920DA" w:rsidRDefault="007D7E28" w:rsidP="00D924BC">
      <w:pPr>
        <w:spacing w:line="480" w:lineRule="auto"/>
        <w:ind w:firstLineChars="100" w:firstLine="240"/>
        <w:rPr>
          <w:rFonts w:eastAsia="等线"/>
          <w:color w:val="auto"/>
          <w:szCs w:val="24"/>
        </w:rPr>
      </w:pPr>
      <w:r w:rsidRPr="003920DA">
        <w:rPr>
          <w:color w:val="auto"/>
          <w:kern w:val="0"/>
          <w:szCs w:val="24"/>
        </w:rPr>
        <w:t>Among all the flavor compounds</w:t>
      </w:r>
      <w:r w:rsidR="00CF065B" w:rsidRPr="003920DA">
        <w:rPr>
          <w:color w:val="auto"/>
          <w:kern w:val="0"/>
          <w:szCs w:val="24"/>
        </w:rPr>
        <w:t xml:space="preserve">, </w:t>
      </w:r>
      <w:r w:rsidR="00721376" w:rsidRPr="003920DA">
        <w:rPr>
          <w:color w:val="auto"/>
          <w:kern w:val="0"/>
          <w:szCs w:val="24"/>
        </w:rPr>
        <w:t xml:space="preserve">the </w:t>
      </w:r>
      <w:r w:rsidR="00D924BC" w:rsidRPr="003920DA">
        <w:rPr>
          <w:color w:val="auto"/>
          <w:kern w:val="0"/>
          <w:szCs w:val="24"/>
        </w:rPr>
        <w:t>content</w:t>
      </w:r>
      <w:r w:rsidR="00721376" w:rsidRPr="003920DA">
        <w:rPr>
          <w:color w:val="auto"/>
          <w:kern w:val="0"/>
          <w:szCs w:val="24"/>
        </w:rPr>
        <w:t xml:space="preserve"> of </w:t>
      </w:r>
      <w:r w:rsidR="00CF065B" w:rsidRPr="003920DA">
        <w:rPr>
          <w:color w:val="auto"/>
          <w:kern w:val="0"/>
          <w:szCs w:val="24"/>
        </w:rPr>
        <w:t>5-</w:t>
      </w:r>
      <w:r w:rsidRPr="003920DA">
        <w:rPr>
          <w:color w:val="auto"/>
          <w:kern w:val="0"/>
          <w:szCs w:val="24"/>
        </w:rPr>
        <w:t>HMF</w:t>
      </w:r>
      <w:r w:rsidR="00CF065B" w:rsidRPr="003920DA">
        <w:rPr>
          <w:color w:val="auto"/>
          <w:kern w:val="0"/>
          <w:szCs w:val="24"/>
        </w:rPr>
        <w:t xml:space="preserve"> (</w:t>
      </w:r>
      <w:r w:rsidR="00723945" w:rsidRPr="003920DA">
        <w:rPr>
          <w:b/>
          <w:color w:val="auto"/>
          <w:kern w:val="0"/>
          <w:szCs w:val="24"/>
        </w:rPr>
        <w:t>3</w:t>
      </w:r>
      <w:r w:rsidR="00CF065B" w:rsidRPr="003920DA">
        <w:rPr>
          <w:color w:val="auto"/>
          <w:kern w:val="0"/>
          <w:szCs w:val="24"/>
        </w:rPr>
        <w:t xml:space="preserve">) was </w:t>
      </w:r>
      <w:r w:rsidR="00721376" w:rsidRPr="003920DA">
        <w:rPr>
          <w:color w:val="auto"/>
          <w:kern w:val="0"/>
          <w:szCs w:val="24"/>
        </w:rPr>
        <w:t>the highest</w:t>
      </w:r>
      <w:r w:rsidR="00CF065B" w:rsidRPr="003920DA">
        <w:rPr>
          <w:color w:val="auto"/>
          <w:kern w:val="0"/>
          <w:szCs w:val="24"/>
        </w:rPr>
        <w:t xml:space="preserve">. </w:t>
      </w:r>
      <w:r w:rsidR="00721376" w:rsidRPr="003920DA">
        <w:rPr>
          <w:color w:val="auto"/>
          <w:kern w:val="0"/>
          <w:szCs w:val="24"/>
        </w:rPr>
        <w:t xml:space="preserve">The </w:t>
      </w:r>
      <w:r w:rsidR="00721376" w:rsidRPr="003920DA">
        <w:rPr>
          <w:color w:val="auto"/>
          <w:szCs w:val="24"/>
        </w:rPr>
        <w:t>concentrations</w:t>
      </w:r>
      <w:r w:rsidR="00721376" w:rsidRPr="003920DA">
        <w:rPr>
          <w:color w:val="auto"/>
          <w:kern w:val="0"/>
          <w:szCs w:val="24"/>
        </w:rPr>
        <w:t xml:space="preserve"> of </w:t>
      </w:r>
      <w:r w:rsidR="00D924BC" w:rsidRPr="003920DA">
        <w:rPr>
          <w:color w:val="auto"/>
          <w:kern w:val="0"/>
          <w:szCs w:val="24"/>
        </w:rPr>
        <w:t>total</w:t>
      </w:r>
      <w:r w:rsidR="00721376" w:rsidRPr="003920DA">
        <w:rPr>
          <w:color w:val="auto"/>
          <w:kern w:val="0"/>
          <w:szCs w:val="24"/>
        </w:rPr>
        <w:t xml:space="preserve"> flavor compounds and 5-HMF were first increased and then decreased, and the highest</w:t>
      </w:r>
      <w:r w:rsidR="00CF065B" w:rsidRPr="003920DA">
        <w:rPr>
          <w:color w:val="auto"/>
          <w:kern w:val="0"/>
          <w:szCs w:val="24"/>
        </w:rPr>
        <w:t xml:space="preserve"> </w:t>
      </w:r>
      <w:r w:rsidR="00721376" w:rsidRPr="003920DA">
        <w:rPr>
          <w:color w:val="auto"/>
          <w:kern w:val="0"/>
          <w:szCs w:val="24"/>
        </w:rPr>
        <w:t xml:space="preserve">point </w:t>
      </w:r>
      <w:proofErr w:type="gramStart"/>
      <w:r w:rsidR="00721376" w:rsidRPr="003920DA">
        <w:rPr>
          <w:color w:val="auto"/>
          <w:kern w:val="0"/>
          <w:szCs w:val="24"/>
        </w:rPr>
        <w:t>was found</w:t>
      </w:r>
      <w:proofErr w:type="gramEnd"/>
      <w:r w:rsidR="00721376" w:rsidRPr="003920DA">
        <w:rPr>
          <w:color w:val="auto"/>
          <w:kern w:val="0"/>
          <w:szCs w:val="24"/>
        </w:rPr>
        <w:t xml:space="preserve"> </w:t>
      </w:r>
      <w:r w:rsidR="00A156A1" w:rsidRPr="003920DA">
        <w:rPr>
          <w:color w:val="auto"/>
          <w:kern w:val="0"/>
          <w:szCs w:val="24"/>
        </w:rPr>
        <w:t>in</w:t>
      </w:r>
      <w:r w:rsidR="00721376" w:rsidRPr="003920DA">
        <w:rPr>
          <w:color w:val="auto"/>
          <w:kern w:val="0"/>
          <w:szCs w:val="24"/>
        </w:rPr>
        <w:t xml:space="preserve"> </w:t>
      </w:r>
      <w:r w:rsidR="00D924BC" w:rsidRPr="003920DA">
        <w:rPr>
          <w:color w:val="auto"/>
          <w:szCs w:val="24"/>
        </w:rPr>
        <w:t>F</w:t>
      </w:r>
      <w:r w:rsidR="00CF065B" w:rsidRPr="003920DA">
        <w:rPr>
          <w:color w:val="auto"/>
          <w:szCs w:val="24"/>
        </w:rPr>
        <w:t xml:space="preserve">CP </w:t>
      </w:r>
      <w:r w:rsidR="00721376" w:rsidRPr="003920DA">
        <w:rPr>
          <w:b/>
          <w:color w:val="auto"/>
          <w:szCs w:val="24"/>
        </w:rPr>
        <w:t>c</w:t>
      </w:r>
      <w:r w:rsidR="00CF065B" w:rsidRPr="003920DA">
        <w:rPr>
          <w:color w:val="auto"/>
          <w:szCs w:val="24"/>
        </w:rPr>
        <w:t xml:space="preserve"> (</w:t>
      </w:r>
      <w:r w:rsidR="001748E2" w:rsidRPr="003920DA">
        <w:rPr>
          <w:color w:val="auto"/>
          <w:szCs w:val="24"/>
        </w:rPr>
        <w:t>Figure</w:t>
      </w:r>
      <w:r w:rsidR="00CF065B" w:rsidRPr="003920DA">
        <w:rPr>
          <w:color w:val="auto"/>
          <w:szCs w:val="24"/>
        </w:rPr>
        <w:t xml:space="preserve"> </w:t>
      </w:r>
      <w:r w:rsidR="00721376" w:rsidRPr="003920DA">
        <w:rPr>
          <w:color w:val="auto"/>
          <w:szCs w:val="24"/>
        </w:rPr>
        <w:t>6</w:t>
      </w:r>
      <w:r w:rsidR="00CF065B" w:rsidRPr="003920DA">
        <w:rPr>
          <w:rFonts w:hint="eastAsia"/>
          <w:color w:val="auto"/>
          <w:szCs w:val="24"/>
        </w:rPr>
        <w:t xml:space="preserve"> and Table </w:t>
      </w:r>
      <w:r w:rsidR="00721376" w:rsidRPr="003920DA">
        <w:rPr>
          <w:color w:val="auto"/>
          <w:szCs w:val="24"/>
        </w:rPr>
        <w:t>3</w:t>
      </w:r>
      <w:r w:rsidR="00CF065B" w:rsidRPr="003920DA">
        <w:rPr>
          <w:color w:val="auto"/>
          <w:szCs w:val="24"/>
        </w:rPr>
        <w:t>)</w:t>
      </w:r>
      <w:r w:rsidR="00CF065B" w:rsidRPr="003920DA">
        <w:rPr>
          <w:rFonts w:eastAsia="等线"/>
          <w:color w:val="auto"/>
          <w:szCs w:val="24"/>
        </w:rPr>
        <w:t>.</w:t>
      </w:r>
      <w:r w:rsidR="00721376" w:rsidRPr="003920DA">
        <w:rPr>
          <w:rFonts w:eastAsia="等线"/>
          <w:color w:val="auto"/>
          <w:szCs w:val="24"/>
        </w:rPr>
        <w:t xml:space="preserve"> Thus, a preferred condition </w:t>
      </w:r>
      <w:proofErr w:type="gramStart"/>
      <w:r w:rsidR="00721376" w:rsidRPr="003920DA">
        <w:rPr>
          <w:rFonts w:eastAsia="等线"/>
          <w:color w:val="auto"/>
          <w:szCs w:val="24"/>
        </w:rPr>
        <w:t>was suggested</w:t>
      </w:r>
      <w:proofErr w:type="gramEnd"/>
      <w:r w:rsidR="00721376" w:rsidRPr="003920DA">
        <w:rPr>
          <w:rFonts w:eastAsia="等线"/>
          <w:color w:val="auto"/>
          <w:szCs w:val="24"/>
        </w:rPr>
        <w:t xml:space="preserve"> at arriving of 180 °C for the fructose–water caramel reaction.</w:t>
      </w:r>
    </w:p>
    <w:p w:rsidR="002817E2" w:rsidRPr="003920DA" w:rsidRDefault="002817E2" w:rsidP="002817E2">
      <w:pPr>
        <w:spacing w:line="480" w:lineRule="auto"/>
        <w:jc w:val="center"/>
        <w:rPr>
          <w:rFonts w:eastAsia="等线"/>
          <w:color w:val="auto"/>
          <w:szCs w:val="24"/>
        </w:rPr>
      </w:pPr>
      <w:r w:rsidRPr="003920DA">
        <w:rPr>
          <w:b/>
          <w:i/>
          <w:noProof/>
          <w:color w:val="auto"/>
          <w:szCs w:val="24"/>
          <w:lang w:val="pt-BR" w:eastAsia="pt-BR"/>
        </w:rPr>
        <w:drawing>
          <wp:inline distT="0" distB="0" distL="0" distR="0">
            <wp:extent cx="2854407" cy="1775906"/>
            <wp:effectExtent l="0" t="0" r="3175" b="0"/>
            <wp:docPr id="9" name="图片 9" descr="D:\焦糖化\论文\烟草科技\图\果糖\DDMP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焦糖化\论文\烟草科技\图\果糖\DDMP-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003" cy="179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7E2" w:rsidRPr="003920DA" w:rsidRDefault="002817E2" w:rsidP="002817E2">
      <w:pPr>
        <w:ind w:firstLine="482"/>
        <w:jc w:val="center"/>
        <w:rPr>
          <w:color w:val="auto"/>
          <w:kern w:val="0"/>
          <w:szCs w:val="24"/>
        </w:rPr>
      </w:pPr>
      <w:proofErr w:type="gramStart"/>
      <w:r w:rsidRPr="003920DA">
        <w:rPr>
          <w:rFonts w:hint="eastAsia"/>
          <w:b/>
          <w:color w:val="auto"/>
          <w:szCs w:val="24"/>
        </w:rPr>
        <w:t>Fig</w:t>
      </w:r>
      <w:r w:rsidR="001748E2" w:rsidRPr="003920DA">
        <w:rPr>
          <w:b/>
          <w:color w:val="auto"/>
          <w:szCs w:val="24"/>
        </w:rPr>
        <w:t>ure</w:t>
      </w:r>
      <w:r w:rsidRPr="003920DA">
        <w:rPr>
          <w:rFonts w:hint="eastAsia"/>
          <w:b/>
          <w:color w:val="auto"/>
          <w:szCs w:val="24"/>
        </w:rPr>
        <w:t xml:space="preserve"> </w:t>
      </w:r>
      <w:r w:rsidRPr="003920DA">
        <w:rPr>
          <w:b/>
          <w:color w:val="auto"/>
          <w:szCs w:val="24"/>
        </w:rPr>
        <w:t>6</w:t>
      </w:r>
      <w:r w:rsidR="001748E2" w:rsidRPr="003920DA">
        <w:rPr>
          <w:b/>
          <w:color w:val="auto"/>
          <w:szCs w:val="24"/>
        </w:rPr>
        <w:t>.</w:t>
      </w:r>
      <w:proofErr w:type="gramEnd"/>
      <w:r w:rsidRPr="003920DA">
        <w:rPr>
          <w:b/>
          <w:color w:val="auto"/>
          <w:szCs w:val="24"/>
        </w:rPr>
        <w:t xml:space="preserve"> </w:t>
      </w:r>
      <w:proofErr w:type="gramStart"/>
      <w:r w:rsidRPr="003920DA">
        <w:rPr>
          <w:color w:val="auto"/>
          <w:szCs w:val="24"/>
        </w:rPr>
        <w:t>Concentrations of</w:t>
      </w:r>
      <w:r w:rsidRPr="003920DA">
        <w:rPr>
          <w:rFonts w:hint="eastAsia"/>
          <w:color w:val="auto"/>
          <w:szCs w:val="24"/>
        </w:rPr>
        <w:t xml:space="preserve"> 5-HMF</w:t>
      </w:r>
      <w:r w:rsidRPr="003920DA">
        <w:rPr>
          <w:color w:val="auto"/>
          <w:szCs w:val="24"/>
        </w:rPr>
        <w:t xml:space="preserve"> and DDMP in </w:t>
      </w:r>
      <w:r w:rsidRPr="003920DA">
        <w:rPr>
          <w:color w:val="auto"/>
          <w:kern w:val="0"/>
          <w:szCs w:val="24"/>
        </w:rPr>
        <w:t>FCPs</w:t>
      </w:r>
      <w:r w:rsidR="001748E2" w:rsidRPr="003920DA">
        <w:rPr>
          <w:color w:val="auto"/>
          <w:kern w:val="0"/>
          <w:szCs w:val="24"/>
        </w:rPr>
        <w:t>.</w:t>
      </w:r>
      <w:proofErr w:type="gramEnd"/>
    </w:p>
    <w:p w:rsidR="002817E2" w:rsidRPr="003920DA" w:rsidRDefault="002817E2" w:rsidP="002817E2">
      <w:pPr>
        <w:autoSpaceDE w:val="0"/>
        <w:autoSpaceDN w:val="0"/>
        <w:adjustRightInd w:val="0"/>
        <w:spacing w:line="360" w:lineRule="auto"/>
        <w:ind w:firstLineChars="100" w:firstLine="240"/>
        <w:rPr>
          <w:color w:val="auto"/>
          <w:kern w:val="0"/>
          <w:szCs w:val="24"/>
        </w:rPr>
      </w:pPr>
      <w:r w:rsidRPr="003920DA">
        <w:rPr>
          <w:noProof/>
          <w:color w:val="auto"/>
          <w:kern w:val="0"/>
          <w:szCs w:val="24"/>
          <w:lang w:val="pt-BR" w:eastAsia="pt-BR"/>
        </w:rPr>
        <w:lastRenderedPageBreak/>
        <w:drawing>
          <wp:inline distT="0" distB="0" distL="0" distR="0">
            <wp:extent cx="4604314" cy="4223466"/>
            <wp:effectExtent l="0" t="0" r="6350" b="5715"/>
            <wp:docPr id="2" name="图片 2" descr="C:\Users\Administrator\Desktop\果糖形成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果糖形成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844" cy="42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7E2" w:rsidRPr="003920DA" w:rsidRDefault="002817E2" w:rsidP="002817E2">
      <w:pPr>
        <w:ind w:firstLine="482"/>
        <w:jc w:val="center"/>
        <w:rPr>
          <w:color w:val="auto"/>
          <w:kern w:val="0"/>
          <w:szCs w:val="24"/>
        </w:rPr>
      </w:pPr>
      <w:proofErr w:type="gramStart"/>
      <w:r w:rsidRPr="003920DA">
        <w:rPr>
          <w:rFonts w:hint="eastAsia"/>
          <w:b/>
          <w:color w:val="auto"/>
          <w:szCs w:val="24"/>
        </w:rPr>
        <w:t>Fig</w:t>
      </w:r>
      <w:r w:rsidR="001748E2" w:rsidRPr="003920DA">
        <w:rPr>
          <w:b/>
          <w:color w:val="auto"/>
          <w:szCs w:val="24"/>
        </w:rPr>
        <w:t>ure</w:t>
      </w:r>
      <w:r w:rsidRPr="003920DA">
        <w:rPr>
          <w:rFonts w:hint="eastAsia"/>
          <w:b/>
          <w:color w:val="auto"/>
          <w:szCs w:val="24"/>
        </w:rPr>
        <w:t xml:space="preserve"> </w:t>
      </w:r>
      <w:r w:rsidRPr="003920DA">
        <w:rPr>
          <w:b/>
          <w:color w:val="auto"/>
          <w:szCs w:val="24"/>
        </w:rPr>
        <w:t>7</w:t>
      </w:r>
      <w:r w:rsidR="001748E2" w:rsidRPr="003920DA">
        <w:rPr>
          <w:b/>
          <w:color w:val="auto"/>
          <w:szCs w:val="24"/>
        </w:rPr>
        <w:t>.</w:t>
      </w:r>
      <w:proofErr w:type="gramEnd"/>
      <w:r w:rsidRPr="003920DA">
        <w:rPr>
          <w:b/>
          <w:color w:val="auto"/>
          <w:szCs w:val="24"/>
        </w:rPr>
        <w:t xml:space="preserve"> </w:t>
      </w:r>
      <w:proofErr w:type="gramStart"/>
      <w:r w:rsidRPr="003920DA">
        <w:rPr>
          <w:color w:val="auto"/>
          <w:szCs w:val="24"/>
        </w:rPr>
        <w:t>Speculated formation pathway of flavor compounds</w:t>
      </w:r>
      <w:r w:rsidRPr="003920DA">
        <w:rPr>
          <w:rFonts w:eastAsia="等线"/>
          <w:color w:val="auto"/>
          <w:szCs w:val="24"/>
        </w:rPr>
        <w:t xml:space="preserve"> in FCPs</w:t>
      </w:r>
      <w:r w:rsidR="001748E2" w:rsidRPr="003920DA">
        <w:rPr>
          <w:rFonts w:eastAsia="等线"/>
          <w:color w:val="auto"/>
          <w:szCs w:val="24"/>
        </w:rPr>
        <w:t>.</w:t>
      </w:r>
      <w:proofErr w:type="gramEnd"/>
    </w:p>
    <w:p w:rsidR="00DD4EF6" w:rsidRPr="003920DA" w:rsidRDefault="00721376" w:rsidP="00D924BC">
      <w:pPr>
        <w:spacing w:line="480" w:lineRule="auto"/>
        <w:ind w:firstLineChars="100" w:firstLine="240"/>
        <w:rPr>
          <w:rFonts w:eastAsia="等线"/>
          <w:color w:val="auto"/>
          <w:szCs w:val="24"/>
        </w:rPr>
      </w:pPr>
      <w:r w:rsidRPr="003920DA">
        <w:rPr>
          <w:rFonts w:eastAsia="等线"/>
          <w:color w:val="auto"/>
          <w:szCs w:val="24"/>
        </w:rPr>
        <w:t xml:space="preserve">In comparison with </w:t>
      </w:r>
      <w:r w:rsidRPr="003920DA">
        <w:rPr>
          <w:rFonts w:eastAsia="AdvPS_TTB"/>
          <w:color w:val="auto"/>
          <w:kern w:val="0"/>
          <w:szCs w:val="24"/>
        </w:rPr>
        <w:t xml:space="preserve">glucose, </w:t>
      </w:r>
      <w:r w:rsidRPr="003920DA">
        <w:rPr>
          <w:rFonts w:eastAsia="等线"/>
          <w:color w:val="auto"/>
          <w:szCs w:val="24"/>
        </w:rPr>
        <w:t xml:space="preserve">fructose </w:t>
      </w:r>
      <w:r w:rsidR="000A1748" w:rsidRPr="003920DA">
        <w:rPr>
          <w:rFonts w:eastAsia="等线"/>
          <w:color w:val="auto"/>
          <w:szCs w:val="24"/>
        </w:rPr>
        <w:t>i</w:t>
      </w:r>
      <w:r w:rsidRPr="003920DA">
        <w:rPr>
          <w:rFonts w:eastAsia="等线"/>
          <w:color w:val="auto"/>
          <w:szCs w:val="24"/>
        </w:rPr>
        <w:t xml:space="preserve">s more active and the fructose caramel reaction </w:t>
      </w:r>
      <w:r w:rsidR="000A1748" w:rsidRPr="003920DA">
        <w:rPr>
          <w:rFonts w:eastAsia="等线"/>
          <w:color w:val="auto"/>
          <w:szCs w:val="24"/>
        </w:rPr>
        <w:t>needs the condition that is more moderate.</w:t>
      </w:r>
      <w:r w:rsidR="00DD4EF6" w:rsidRPr="003920DA">
        <w:rPr>
          <w:rFonts w:eastAsia="等线" w:hint="eastAsia"/>
          <w:color w:val="auto"/>
          <w:szCs w:val="24"/>
        </w:rPr>
        <w:t xml:space="preserve"> </w:t>
      </w:r>
      <w:r w:rsidR="00CF065B" w:rsidRPr="003920DA">
        <w:rPr>
          <w:rFonts w:eastAsia="等线"/>
          <w:color w:val="auto"/>
          <w:szCs w:val="24"/>
        </w:rPr>
        <w:t xml:space="preserve">It </w:t>
      </w:r>
      <w:r w:rsidR="000A1748" w:rsidRPr="003920DA">
        <w:rPr>
          <w:rFonts w:eastAsia="等线"/>
          <w:color w:val="auto"/>
          <w:szCs w:val="24"/>
        </w:rPr>
        <w:t xml:space="preserve">is interesting to note that five forms </w:t>
      </w:r>
      <w:r w:rsidR="00A156A1" w:rsidRPr="003920DA">
        <w:rPr>
          <w:rFonts w:eastAsia="等线"/>
          <w:color w:val="auto"/>
          <w:szCs w:val="24"/>
        </w:rPr>
        <w:t>of</w:t>
      </w:r>
      <w:r w:rsidR="00DD4EF6" w:rsidRPr="003920DA">
        <w:rPr>
          <w:rFonts w:eastAsia="等线"/>
          <w:color w:val="auto"/>
          <w:szCs w:val="24"/>
        </w:rPr>
        <w:t xml:space="preserve"> fructose </w:t>
      </w:r>
      <w:r w:rsidR="000A1748" w:rsidRPr="003920DA">
        <w:rPr>
          <w:rFonts w:eastAsia="等线"/>
          <w:color w:val="auto"/>
          <w:szCs w:val="24"/>
        </w:rPr>
        <w:t xml:space="preserve">will be found when it is dissolved in water, namely </w:t>
      </w:r>
      <w:r w:rsidR="000A1748" w:rsidRPr="003920DA">
        <w:rPr>
          <w:rFonts w:eastAsia="等线"/>
          <w:i/>
          <w:color w:val="auto"/>
          <w:szCs w:val="24"/>
        </w:rPr>
        <w:t>β</w:t>
      </w:r>
      <w:r w:rsidR="000A1748" w:rsidRPr="003920DA">
        <w:rPr>
          <w:rFonts w:eastAsia="等线"/>
          <w:color w:val="auto"/>
          <w:szCs w:val="24"/>
        </w:rPr>
        <w:t xml:space="preserve">-D-furan fructose, </w:t>
      </w:r>
      <w:bookmarkStart w:id="34" w:name="OLE_LINK2"/>
      <w:bookmarkStart w:id="35" w:name="OLE_LINK5"/>
      <w:r w:rsidR="000A1748" w:rsidRPr="003920DA">
        <w:rPr>
          <w:rFonts w:eastAsia="等线"/>
          <w:i/>
          <w:color w:val="auto"/>
          <w:szCs w:val="24"/>
        </w:rPr>
        <w:t>α</w:t>
      </w:r>
      <w:bookmarkEnd w:id="34"/>
      <w:bookmarkEnd w:id="35"/>
      <w:r w:rsidR="000A1748" w:rsidRPr="003920DA">
        <w:rPr>
          <w:rFonts w:eastAsia="等线"/>
          <w:color w:val="auto"/>
          <w:szCs w:val="24"/>
        </w:rPr>
        <w:t xml:space="preserve">-D-furan fructose, </w:t>
      </w:r>
      <w:r w:rsidR="000A1748" w:rsidRPr="003920DA">
        <w:rPr>
          <w:rFonts w:eastAsia="等线"/>
          <w:i/>
          <w:color w:val="auto"/>
          <w:szCs w:val="24"/>
        </w:rPr>
        <w:t>β</w:t>
      </w:r>
      <w:r w:rsidR="000A1748" w:rsidRPr="003920DA">
        <w:rPr>
          <w:rFonts w:eastAsia="等线"/>
          <w:color w:val="auto"/>
          <w:szCs w:val="24"/>
        </w:rPr>
        <w:t>-D-</w:t>
      </w:r>
      <w:proofErr w:type="spellStart"/>
      <w:r w:rsidR="000A1748" w:rsidRPr="003920DA">
        <w:rPr>
          <w:rFonts w:eastAsia="等线"/>
          <w:color w:val="auto"/>
          <w:szCs w:val="24"/>
        </w:rPr>
        <w:t>pyran</w:t>
      </w:r>
      <w:proofErr w:type="spellEnd"/>
      <w:r w:rsidR="000A1748" w:rsidRPr="003920DA">
        <w:rPr>
          <w:rFonts w:eastAsia="等线"/>
          <w:color w:val="auto"/>
          <w:szCs w:val="24"/>
        </w:rPr>
        <w:t xml:space="preserve"> fructose, </w:t>
      </w:r>
      <w:r w:rsidR="000A1748" w:rsidRPr="003920DA">
        <w:rPr>
          <w:rFonts w:eastAsia="等线"/>
          <w:i/>
          <w:color w:val="auto"/>
          <w:szCs w:val="24"/>
        </w:rPr>
        <w:t>α</w:t>
      </w:r>
      <w:r w:rsidR="000A1748" w:rsidRPr="003920DA">
        <w:rPr>
          <w:rFonts w:eastAsia="等线"/>
          <w:color w:val="auto"/>
          <w:szCs w:val="24"/>
        </w:rPr>
        <w:t>-D-</w:t>
      </w:r>
      <w:proofErr w:type="spellStart"/>
      <w:r w:rsidR="000A1748" w:rsidRPr="003920DA">
        <w:rPr>
          <w:rFonts w:eastAsia="等线"/>
          <w:color w:val="auto"/>
          <w:szCs w:val="24"/>
        </w:rPr>
        <w:t>pyran</w:t>
      </w:r>
      <w:proofErr w:type="spellEnd"/>
      <w:r w:rsidR="000A1748" w:rsidRPr="003920DA">
        <w:rPr>
          <w:rFonts w:eastAsia="等线"/>
          <w:color w:val="auto"/>
          <w:szCs w:val="24"/>
        </w:rPr>
        <w:t xml:space="preserve"> fructose, and the chain fructose</w:t>
      </w:r>
      <w:r w:rsidR="006B5547" w:rsidRPr="003920DA">
        <w:rPr>
          <w:rFonts w:eastAsia="等线"/>
          <w:color w:val="auto"/>
          <w:szCs w:val="24"/>
        </w:rPr>
        <w:t xml:space="preserve"> (</w:t>
      </w:r>
      <w:r w:rsidR="001748E2" w:rsidRPr="003920DA">
        <w:rPr>
          <w:color w:val="auto"/>
          <w:szCs w:val="24"/>
        </w:rPr>
        <w:t>Figure</w:t>
      </w:r>
      <w:r w:rsidR="006B5547" w:rsidRPr="003920DA">
        <w:rPr>
          <w:color w:val="auto"/>
          <w:szCs w:val="24"/>
        </w:rPr>
        <w:t xml:space="preserve"> 7</w:t>
      </w:r>
      <w:r w:rsidR="006B5547" w:rsidRPr="003920DA">
        <w:rPr>
          <w:rFonts w:eastAsia="等线"/>
          <w:color w:val="auto"/>
          <w:szCs w:val="24"/>
        </w:rPr>
        <w:t>)</w:t>
      </w:r>
      <w:r w:rsidR="000E1661" w:rsidRPr="003920DA">
        <w:rPr>
          <w:color w:val="auto"/>
        </w:rPr>
        <w:t xml:space="preserve"> (</w:t>
      </w:r>
      <w:r w:rsidR="000E1661" w:rsidRPr="003920DA">
        <w:rPr>
          <w:color w:val="auto"/>
          <w:szCs w:val="24"/>
        </w:rPr>
        <w:t>Chen et al., 2019;</w:t>
      </w:r>
      <w:r w:rsidR="000E1661" w:rsidRPr="003920DA">
        <w:rPr>
          <w:color w:val="auto"/>
        </w:rPr>
        <w:t xml:space="preserve"> Ho</w:t>
      </w:r>
      <w:r w:rsidR="000E1661" w:rsidRPr="003920DA">
        <w:rPr>
          <w:color w:val="auto"/>
          <w:szCs w:val="24"/>
        </w:rPr>
        <w:t xml:space="preserve"> et al., 2007)</w:t>
      </w:r>
      <w:r w:rsidR="000E1661" w:rsidRPr="003920DA">
        <w:rPr>
          <w:rFonts w:hint="eastAsia"/>
          <w:color w:val="auto"/>
          <w:szCs w:val="24"/>
        </w:rPr>
        <w:t>.</w:t>
      </w:r>
      <w:r w:rsidR="00642D9B" w:rsidRPr="003920DA">
        <w:rPr>
          <w:rFonts w:eastAsia="等线"/>
          <w:color w:val="auto"/>
          <w:szCs w:val="24"/>
        </w:rPr>
        <w:t xml:space="preserve"> </w:t>
      </w:r>
      <w:r w:rsidR="00DD4EF6" w:rsidRPr="003920DA">
        <w:rPr>
          <w:rFonts w:eastAsia="等线"/>
          <w:color w:val="auto"/>
          <w:szCs w:val="24"/>
        </w:rPr>
        <w:t>The easily transformational forms of fructose indicated it was more active.</w:t>
      </w:r>
    </w:p>
    <w:p w:rsidR="001457F3" w:rsidRPr="003920DA" w:rsidRDefault="00DD4EF6" w:rsidP="007353F5">
      <w:pPr>
        <w:spacing w:line="480" w:lineRule="auto"/>
        <w:ind w:firstLineChars="100" w:firstLine="240"/>
        <w:rPr>
          <w:rFonts w:eastAsia="等线"/>
          <w:color w:val="auto"/>
          <w:szCs w:val="24"/>
        </w:rPr>
      </w:pPr>
      <w:r w:rsidRPr="003920DA">
        <w:rPr>
          <w:rFonts w:eastAsia="等线"/>
          <w:color w:val="auto"/>
          <w:szCs w:val="24"/>
        </w:rPr>
        <w:t>For the flavor compound formation</w:t>
      </w:r>
      <w:r w:rsidR="006B5547" w:rsidRPr="003920DA">
        <w:rPr>
          <w:color w:val="auto"/>
          <w:szCs w:val="24"/>
        </w:rPr>
        <w:t xml:space="preserve"> (</w:t>
      </w:r>
      <w:r w:rsidR="001748E2" w:rsidRPr="003920DA">
        <w:rPr>
          <w:color w:val="auto"/>
          <w:szCs w:val="24"/>
        </w:rPr>
        <w:t>Figure</w:t>
      </w:r>
      <w:r w:rsidR="006B5547" w:rsidRPr="003920DA">
        <w:rPr>
          <w:color w:val="auto"/>
          <w:szCs w:val="24"/>
        </w:rPr>
        <w:t xml:space="preserve"> 7)</w:t>
      </w:r>
      <w:r w:rsidRPr="003920DA">
        <w:rPr>
          <w:rFonts w:eastAsia="等线"/>
          <w:color w:val="auto"/>
          <w:szCs w:val="24"/>
        </w:rPr>
        <w:t xml:space="preserve">, </w:t>
      </w:r>
      <w:r w:rsidR="008C1DBE" w:rsidRPr="003920DA">
        <w:rPr>
          <w:rFonts w:eastAsia="等线"/>
          <w:color w:val="auto"/>
          <w:szCs w:val="24"/>
        </w:rPr>
        <w:t xml:space="preserve">furan </w:t>
      </w:r>
      <w:r w:rsidRPr="003920DA">
        <w:rPr>
          <w:rFonts w:eastAsia="等线"/>
          <w:color w:val="auto"/>
          <w:szCs w:val="24"/>
        </w:rPr>
        <w:t xml:space="preserve">fructose </w:t>
      </w:r>
      <w:proofErr w:type="gramStart"/>
      <w:r w:rsidRPr="003920DA">
        <w:rPr>
          <w:rFonts w:eastAsia="等线"/>
          <w:color w:val="auto"/>
          <w:szCs w:val="24"/>
        </w:rPr>
        <w:t>would be first polymerized, and then dehydrated</w:t>
      </w:r>
      <w:r w:rsidR="00CF065B" w:rsidRPr="003920DA">
        <w:rPr>
          <w:rFonts w:eastAsia="等线"/>
          <w:color w:val="auto"/>
          <w:szCs w:val="24"/>
        </w:rPr>
        <w:t xml:space="preserve"> </w:t>
      </w:r>
      <w:r w:rsidR="00723945" w:rsidRPr="003920DA">
        <w:rPr>
          <w:rFonts w:eastAsia="等线"/>
          <w:color w:val="auto"/>
          <w:szCs w:val="24"/>
        </w:rPr>
        <w:t xml:space="preserve">and oxidized to </w:t>
      </w:r>
      <w:r w:rsidR="008C1DBE" w:rsidRPr="003920DA">
        <w:rPr>
          <w:rFonts w:eastAsia="等线"/>
          <w:color w:val="auto"/>
          <w:szCs w:val="24"/>
        </w:rPr>
        <w:t>obtain</w:t>
      </w:r>
      <w:r w:rsidR="00723945" w:rsidRPr="003920DA">
        <w:rPr>
          <w:rFonts w:eastAsia="等线"/>
          <w:color w:val="auto"/>
          <w:szCs w:val="24"/>
        </w:rPr>
        <w:t xml:space="preserve"> 5-HMF (</w:t>
      </w:r>
      <w:r w:rsidR="00723945" w:rsidRPr="003920DA">
        <w:rPr>
          <w:rFonts w:eastAsia="等线"/>
          <w:b/>
          <w:color w:val="auto"/>
          <w:szCs w:val="24"/>
        </w:rPr>
        <w:t>3</w:t>
      </w:r>
      <w:r w:rsidR="00723945" w:rsidRPr="003920DA">
        <w:rPr>
          <w:rFonts w:eastAsia="等线"/>
          <w:color w:val="auto"/>
          <w:szCs w:val="24"/>
        </w:rPr>
        <w:t>)</w:t>
      </w:r>
      <w:proofErr w:type="gramEnd"/>
      <w:r w:rsidR="000E1661" w:rsidRPr="003920DA">
        <w:rPr>
          <w:color w:val="auto"/>
        </w:rPr>
        <w:t xml:space="preserve"> (</w:t>
      </w:r>
      <w:r w:rsidR="000E1661" w:rsidRPr="003920DA">
        <w:rPr>
          <w:color w:val="auto"/>
          <w:szCs w:val="24"/>
        </w:rPr>
        <w:t>Chen et al., 2019)</w:t>
      </w:r>
      <w:r w:rsidR="000E1661" w:rsidRPr="003920DA">
        <w:rPr>
          <w:rFonts w:hint="eastAsia"/>
          <w:color w:val="auto"/>
          <w:szCs w:val="24"/>
        </w:rPr>
        <w:t>.</w:t>
      </w:r>
      <w:r w:rsidR="00642D9B" w:rsidRPr="003920DA">
        <w:rPr>
          <w:rFonts w:eastAsia="等线"/>
          <w:color w:val="auto"/>
          <w:szCs w:val="24"/>
        </w:rPr>
        <w:t xml:space="preserve"> </w:t>
      </w:r>
      <w:r w:rsidR="00723945" w:rsidRPr="003920DA">
        <w:rPr>
          <w:rFonts w:eastAsia="等线"/>
          <w:color w:val="auto"/>
          <w:szCs w:val="24"/>
        </w:rPr>
        <w:t>The cleavage of 5-HMF</w:t>
      </w:r>
      <w:r w:rsidR="00723945" w:rsidRPr="003920DA">
        <w:rPr>
          <w:color w:val="auto"/>
          <w:kern w:val="0"/>
          <w:szCs w:val="24"/>
        </w:rPr>
        <w:t xml:space="preserve"> would give </w:t>
      </w:r>
      <w:r w:rsidR="00723945" w:rsidRPr="003920DA">
        <w:rPr>
          <w:color w:val="auto"/>
          <w:szCs w:val="24"/>
        </w:rPr>
        <w:t>furfural (</w:t>
      </w:r>
      <w:r w:rsidR="00723945" w:rsidRPr="003920DA">
        <w:rPr>
          <w:b/>
          <w:color w:val="auto"/>
          <w:szCs w:val="24"/>
        </w:rPr>
        <w:t>1</w:t>
      </w:r>
      <w:r w:rsidR="00723945" w:rsidRPr="003920DA">
        <w:rPr>
          <w:color w:val="auto"/>
          <w:szCs w:val="24"/>
        </w:rPr>
        <w:t>)</w:t>
      </w:r>
      <w:r w:rsidR="00912CBA" w:rsidRPr="003920DA">
        <w:rPr>
          <w:color w:val="auto"/>
          <w:szCs w:val="24"/>
        </w:rPr>
        <w:t>,</w:t>
      </w:r>
      <w:r w:rsidR="00723945" w:rsidRPr="003920DA">
        <w:rPr>
          <w:color w:val="auto"/>
        </w:rPr>
        <w:t xml:space="preserve"> and the </w:t>
      </w:r>
      <w:r w:rsidR="00723945" w:rsidRPr="003920DA">
        <w:rPr>
          <w:color w:val="auto"/>
          <w:szCs w:val="24"/>
        </w:rPr>
        <w:t xml:space="preserve">oxidation of </w:t>
      </w:r>
      <w:r w:rsidR="00723945" w:rsidRPr="003920DA">
        <w:rPr>
          <w:rFonts w:eastAsia="等线"/>
          <w:color w:val="auto"/>
          <w:szCs w:val="24"/>
        </w:rPr>
        <w:t>5-HMF</w:t>
      </w:r>
      <w:r w:rsidR="00723945" w:rsidRPr="003920DA">
        <w:rPr>
          <w:color w:val="auto"/>
          <w:szCs w:val="24"/>
        </w:rPr>
        <w:t xml:space="preserve"> brought 2</w:t>
      </w:r>
      <w:proofErr w:type="gramStart"/>
      <w:r w:rsidR="00723945" w:rsidRPr="003920DA">
        <w:rPr>
          <w:color w:val="auto"/>
          <w:szCs w:val="24"/>
        </w:rPr>
        <w:t>,5</w:t>
      </w:r>
      <w:proofErr w:type="gramEnd"/>
      <w:r w:rsidR="00723945" w:rsidRPr="003920DA">
        <w:rPr>
          <w:color w:val="auto"/>
          <w:szCs w:val="24"/>
        </w:rPr>
        <w:t>-furandicarboxaldehyde (</w:t>
      </w:r>
      <w:r w:rsidR="00723945" w:rsidRPr="003920DA">
        <w:rPr>
          <w:b/>
          <w:color w:val="auto"/>
          <w:szCs w:val="24"/>
        </w:rPr>
        <w:t>7</w:t>
      </w:r>
      <w:r w:rsidR="00723945" w:rsidRPr="003920DA">
        <w:rPr>
          <w:color w:val="auto"/>
          <w:szCs w:val="24"/>
        </w:rPr>
        <w:t>).</w:t>
      </w:r>
      <w:r w:rsidR="00723945" w:rsidRPr="003920DA">
        <w:rPr>
          <w:color w:val="auto"/>
          <w:kern w:val="0"/>
          <w:szCs w:val="24"/>
        </w:rPr>
        <w:t xml:space="preserve"> </w:t>
      </w:r>
      <w:r w:rsidR="008C1DBE" w:rsidRPr="003920DA">
        <w:rPr>
          <w:color w:val="auto"/>
          <w:kern w:val="0"/>
          <w:szCs w:val="24"/>
        </w:rPr>
        <w:t>Subsequently, t</w:t>
      </w:r>
      <w:r w:rsidR="00723945" w:rsidRPr="003920DA">
        <w:rPr>
          <w:color w:val="auto"/>
          <w:kern w:val="0"/>
          <w:szCs w:val="24"/>
        </w:rPr>
        <w:t xml:space="preserve">he </w:t>
      </w:r>
      <w:r w:rsidR="00723945" w:rsidRPr="003920DA">
        <w:rPr>
          <w:color w:val="auto"/>
          <w:szCs w:val="24"/>
        </w:rPr>
        <w:t>oxidation</w:t>
      </w:r>
      <w:r w:rsidR="00723945" w:rsidRPr="003920DA">
        <w:rPr>
          <w:color w:val="auto"/>
          <w:kern w:val="0"/>
          <w:szCs w:val="24"/>
        </w:rPr>
        <w:t xml:space="preserve"> and </w:t>
      </w:r>
      <w:proofErr w:type="spellStart"/>
      <w:r w:rsidR="00723945" w:rsidRPr="003920DA">
        <w:rPr>
          <w:color w:val="auto"/>
          <w:kern w:val="0"/>
          <w:szCs w:val="24"/>
        </w:rPr>
        <w:lastRenderedPageBreak/>
        <w:t>esterification</w:t>
      </w:r>
      <w:proofErr w:type="spellEnd"/>
      <w:r w:rsidR="00723945" w:rsidRPr="003920DA">
        <w:rPr>
          <w:color w:val="auto"/>
          <w:kern w:val="0"/>
          <w:szCs w:val="24"/>
        </w:rPr>
        <w:t xml:space="preserve"> of </w:t>
      </w:r>
      <w:r w:rsidR="00723945" w:rsidRPr="003920DA">
        <w:rPr>
          <w:color w:val="auto"/>
          <w:szCs w:val="24"/>
        </w:rPr>
        <w:t>furfural</w:t>
      </w:r>
      <w:r w:rsidR="00723945" w:rsidRPr="003920DA">
        <w:rPr>
          <w:color w:val="auto"/>
          <w:kern w:val="0"/>
          <w:szCs w:val="24"/>
        </w:rPr>
        <w:t xml:space="preserve"> would form methyl 2-furoate (</w:t>
      </w:r>
      <w:r w:rsidR="00723945" w:rsidRPr="003920DA">
        <w:rPr>
          <w:b/>
          <w:color w:val="auto"/>
          <w:kern w:val="0"/>
          <w:szCs w:val="24"/>
        </w:rPr>
        <w:t>5</w:t>
      </w:r>
      <w:r w:rsidR="00723945" w:rsidRPr="003920DA">
        <w:rPr>
          <w:color w:val="auto"/>
          <w:kern w:val="0"/>
          <w:szCs w:val="24"/>
        </w:rPr>
        <w:t xml:space="preserve">). The </w:t>
      </w:r>
      <w:r w:rsidR="00723945" w:rsidRPr="003920DA">
        <w:rPr>
          <w:color w:val="auto"/>
          <w:szCs w:val="24"/>
        </w:rPr>
        <w:t xml:space="preserve">reduction </w:t>
      </w:r>
      <w:r w:rsidR="00723945" w:rsidRPr="003920DA">
        <w:rPr>
          <w:color w:val="auto"/>
          <w:kern w:val="0"/>
          <w:szCs w:val="24"/>
        </w:rPr>
        <w:t xml:space="preserve">of </w:t>
      </w:r>
      <w:r w:rsidR="00723945" w:rsidRPr="003920DA">
        <w:rPr>
          <w:color w:val="auto"/>
          <w:szCs w:val="24"/>
        </w:rPr>
        <w:t>furfural</w:t>
      </w:r>
      <w:r w:rsidR="00723945" w:rsidRPr="003920DA">
        <w:rPr>
          <w:color w:val="auto"/>
          <w:kern w:val="0"/>
          <w:szCs w:val="24"/>
        </w:rPr>
        <w:t xml:space="preserve"> would give 2-furanmethanol (</w:t>
      </w:r>
      <w:r w:rsidR="00723945" w:rsidRPr="003920DA">
        <w:rPr>
          <w:b/>
          <w:color w:val="auto"/>
          <w:kern w:val="0"/>
          <w:szCs w:val="24"/>
        </w:rPr>
        <w:t>6</w:t>
      </w:r>
      <w:r w:rsidR="00723945" w:rsidRPr="003920DA">
        <w:rPr>
          <w:color w:val="auto"/>
          <w:kern w:val="0"/>
          <w:szCs w:val="24"/>
        </w:rPr>
        <w:t>)</w:t>
      </w:r>
      <w:r w:rsidR="008C1DBE" w:rsidRPr="003920DA">
        <w:rPr>
          <w:color w:val="auto"/>
          <w:kern w:val="0"/>
          <w:szCs w:val="24"/>
        </w:rPr>
        <w:t xml:space="preserve">, which was further reduced and </w:t>
      </w:r>
      <w:r w:rsidR="008C1DBE" w:rsidRPr="003920DA">
        <w:rPr>
          <w:rFonts w:eastAsia="等线"/>
          <w:color w:val="auto"/>
          <w:szCs w:val="24"/>
        </w:rPr>
        <w:t xml:space="preserve">oxidized to form </w:t>
      </w:r>
      <w:r w:rsidR="008C1DBE" w:rsidRPr="003920DA">
        <w:rPr>
          <w:rFonts w:eastAsia="等线"/>
          <w:color w:val="auto"/>
          <w:kern w:val="0"/>
          <w:szCs w:val="24"/>
        </w:rPr>
        <w:t>5-methyl-2(5</w:t>
      </w:r>
      <w:r w:rsidR="008C1DBE" w:rsidRPr="003920DA">
        <w:rPr>
          <w:rFonts w:eastAsia="等线"/>
          <w:i/>
          <w:color w:val="auto"/>
          <w:kern w:val="0"/>
          <w:szCs w:val="24"/>
        </w:rPr>
        <w:t>H</w:t>
      </w:r>
      <w:r w:rsidR="008C1DBE" w:rsidRPr="003920DA">
        <w:rPr>
          <w:rFonts w:eastAsia="等线"/>
          <w:color w:val="auto"/>
          <w:kern w:val="0"/>
          <w:szCs w:val="24"/>
        </w:rPr>
        <w:t>)-</w:t>
      </w:r>
      <w:proofErr w:type="spellStart"/>
      <w:r w:rsidR="008C1DBE" w:rsidRPr="003920DA">
        <w:rPr>
          <w:rFonts w:eastAsia="等线"/>
          <w:color w:val="auto"/>
          <w:kern w:val="0"/>
          <w:szCs w:val="24"/>
        </w:rPr>
        <w:t>furanone</w:t>
      </w:r>
      <w:proofErr w:type="spellEnd"/>
      <w:r w:rsidR="008C1DBE" w:rsidRPr="003920DA">
        <w:rPr>
          <w:color w:val="auto"/>
          <w:szCs w:val="24"/>
        </w:rPr>
        <w:t xml:space="preserve"> (</w:t>
      </w:r>
      <w:r w:rsidR="008C1DBE" w:rsidRPr="003920DA">
        <w:rPr>
          <w:b/>
          <w:color w:val="auto"/>
          <w:szCs w:val="24"/>
        </w:rPr>
        <w:t>4</w:t>
      </w:r>
      <w:r w:rsidR="008C1DBE" w:rsidRPr="003920DA">
        <w:rPr>
          <w:color w:val="auto"/>
          <w:szCs w:val="24"/>
        </w:rPr>
        <w:t>)</w:t>
      </w:r>
      <w:r w:rsidR="00723945" w:rsidRPr="003920DA">
        <w:rPr>
          <w:color w:val="auto"/>
          <w:kern w:val="0"/>
          <w:szCs w:val="24"/>
        </w:rPr>
        <w:t xml:space="preserve">. </w:t>
      </w:r>
      <w:r w:rsidR="008C1DBE" w:rsidRPr="003920DA">
        <w:rPr>
          <w:color w:val="auto"/>
          <w:kern w:val="0"/>
          <w:szCs w:val="24"/>
        </w:rPr>
        <w:t xml:space="preserve">On the other hand, the polymerization of </w:t>
      </w:r>
      <w:r w:rsidR="008C1DBE" w:rsidRPr="003920DA">
        <w:rPr>
          <w:color w:val="auto"/>
          <w:szCs w:val="24"/>
        </w:rPr>
        <w:t>furfural</w:t>
      </w:r>
      <w:r w:rsidR="008C1DBE" w:rsidRPr="003920DA">
        <w:rPr>
          <w:color w:val="auto"/>
          <w:kern w:val="0"/>
          <w:szCs w:val="24"/>
        </w:rPr>
        <w:t xml:space="preserve"> would </w:t>
      </w:r>
      <w:r w:rsidR="00F010B6" w:rsidRPr="003920DA">
        <w:rPr>
          <w:color w:val="auto"/>
          <w:kern w:val="0"/>
          <w:szCs w:val="24"/>
        </w:rPr>
        <w:t>yield</w:t>
      </w:r>
      <w:r w:rsidR="008C1DBE" w:rsidRPr="003920DA">
        <w:rPr>
          <w:color w:val="auto"/>
          <w:kern w:val="0"/>
          <w:szCs w:val="24"/>
        </w:rPr>
        <w:t xml:space="preserve"> </w:t>
      </w:r>
      <w:proofErr w:type="gramStart"/>
      <w:r w:rsidR="008C1DBE" w:rsidRPr="003920DA">
        <w:rPr>
          <w:b/>
          <w:color w:val="auto"/>
          <w:kern w:val="0"/>
          <w:szCs w:val="24"/>
        </w:rPr>
        <w:t>8</w:t>
      </w:r>
      <w:proofErr w:type="gramEnd"/>
      <w:r w:rsidR="008C1DBE" w:rsidRPr="003920DA">
        <w:rPr>
          <w:color w:val="auto"/>
          <w:kern w:val="0"/>
          <w:szCs w:val="24"/>
        </w:rPr>
        <w:t>. Interestingly, DDMP (</w:t>
      </w:r>
      <w:r w:rsidR="008C1DBE" w:rsidRPr="003920DA">
        <w:rPr>
          <w:b/>
          <w:color w:val="auto"/>
          <w:kern w:val="0"/>
          <w:szCs w:val="24"/>
        </w:rPr>
        <w:t>2</w:t>
      </w:r>
      <w:r w:rsidR="008C1DBE" w:rsidRPr="003920DA">
        <w:rPr>
          <w:color w:val="auto"/>
          <w:kern w:val="0"/>
          <w:szCs w:val="24"/>
        </w:rPr>
        <w:t xml:space="preserve">) </w:t>
      </w:r>
      <w:proofErr w:type="gramStart"/>
      <w:r w:rsidR="00912CBA" w:rsidRPr="003920DA">
        <w:rPr>
          <w:color w:val="auto"/>
          <w:kern w:val="0"/>
          <w:szCs w:val="24"/>
        </w:rPr>
        <w:t xml:space="preserve">could be </w:t>
      </w:r>
      <w:r w:rsidR="008C1DBE" w:rsidRPr="003920DA">
        <w:rPr>
          <w:color w:val="auto"/>
          <w:kern w:val="0"/>
          <w:szCs w:val="24"/>
        </w:rPr>
        <w:t>yielded</w:t>
      </w:r>
      <w:proofErr w:type="gramEnd"/>
      <w:r w:rsidR="008C1DBE" w:rsidRPr="003920DA">
        <w:rPr>
          <w:color w:val="auto"/>
          <w:kern w:val="0"/>
          <w:szCs w:val="24"/>
        </w:rPr>
        <w:t xml:space="preserve"> by </w:t>
      </w:r>
      <w:proofErr w:type="spellStart"/>
      <w:r w:rsidR="008C1DBE" w:rsidRPr="003920DA">
        <w:rPr>
          <w:color w:val="auto"/>
          <w:kern w:val="0"/>
          <w:szCs w:val="24"/>
        </w:rPr>
        <w:t>pyran</w:t>
      </w:r>
      <w:proofErr w:type="spellEnd"/>
      <w:r w:rsidR="008C1DBE" w:rsidRPr="003920DA">
        <w:rPr>
          <w:color w:val="auto"/>
          <w:kern w:val="0"/>
          <w:szCs w:val="24"/>
        </w:rPr>
        <w:t xml:space="preserve"> fructose</w:t>
      </w:r>
      <w:r w:rsidR="006B5547" w:rsidRPr="003920DA">
        <w:rPr>
          <w:color w:val="auto"/>
          <w:kern w:val="0"/>
          <w:szCs w:val="24"/>
        </w:rPr>
        <w:t xml:space="preserve"> </w:t>
      </w:r>
      <w:r w:rsidR="006B5547" w:rsidRPr="003920DA">
        <w:rPr>
          <w:color w:val="auto"/>
          <w:szCs w:val="24"/>
        </w:rPr>
        <w:t>(</w:t>
      </w:r>
      <w:r w:rsidR="001748E2" w:rsidRPr="003920DA">
        <w:rPr>
          <w:color w:val="auto"/>
          <w:szCs w:val="24"/>
        </w:rPr>
        <w:t>Figure</w:t>
      </w:r>
      <w:r w:rsidR="006B5547" w:rsidRPr="003920DA">
        <w:rPr>
          <w:color w:val="auto"/>
          <w:szCs w:val="24"/>
        </w:rPr>
        <w:t xml:space="preserve"> 7)</w:t>
      </w:r>
      <w:r w:rsidR="000E1661" w:rsidRPr="003920DA">
        <w:rPr>
          <w:color w:val="auto"/>
        </w:rPr>
        <w:t xml:space="preserve"> (</w:t>
      </w:r>
      <w:r w:rsidR="000E1661" w:rsidRPr="003920DA">
        <w:rPr>
          <w:color w:val="auto"/>
          <w:szCs w:val="24"/>
        </w:rPr>
        <w:t xml:space="preserve">Moon &amp; </w:t>
      </w:r>
      <w:proofErr w:type="spellStart"/>
      <w:r w:rsidR="000E1661" w:rsidRPr="003920DA">
        <w:rPr>
          <w:color w:val="auto"/>
          <w:szCs w:val="24"/>
        </w:rPr>
        <w:t>Shibamoto</w:t>
      </w:r>
      <w:proofErr w:type="spellEnd"/>
      <w:r w:rsidR="000E1661" w:rsidRPr="003920DA">
        <w:rPr>
          <w:color w:val="auto"/>
          <w:szCs w:val="24"/>
        </w:rPr>
        <w:t>, 2011)</w:t>
      </w:r>
      <w:r w:rsidR="00CF065B" w:rsidRPr="003920DA">
        <w:rPr>
          <w:color w:val="auto"/>
          <w:szCs w:val="24"/>
        </w:rPr>
        <w:t>.</w:t>
      </w:r>
    </w:p>
    <w:p w:rsidR="00C26469" w:rsidRPr="003920DA" w:rsidRDefault="007353F5" w:rsidP="00C40A52">
      <w:pPr>
        <w:spacing w:line="480" w:lineRule="auto"/>
        <w:rPr>
          <w:b/>
          <w:i/>
          <w:color w:val="auto"/>
          <w:szCs w:val="24"/>
        </w:rPr>
      </w:pPr>
      <w:r w:rsidRPr="003920DA">
        <w:rPr>
          <w:b/>
          <w:i/>
          <w:color w:val="auto"/>
          <w:szCs w:val="24"/>
        </w:rPr>
        <w:t xml:space="preserve">3.4 </w:t>
      </w:r>
      <w:r w:rsidR="00CF065B" w:rsidRPr="003920DA">
        <w:rPr>
          <w:b/>
          <w:i/>
          <w:color w:val="auto"/>
          <w:szCs w:val="24"/>
        </w:rPr>
        <w:t>A</w:t>
      </w:r>
      <w:r w:rsidR="00CF065B" w:rsidRPr="003920DA">
        <w:rPr>
          <w:rFonts w:hint="eastAsia"/>
          <w:b/>
          <w:i/>
          <w:color w:val="auto"/>
          <w:szCs w:val="24"/>
        </w:rPr>
        <w:t>ntioxidant</w:t>
      </w:r>
      <w:r w:rsidR="00CF065B" w:rsidRPr="003920DA">
        <w:rPr>
          <w:b/>
          <w:i/>
          <w:color w:val="auto"/>
          <w:szCs w:val="24"/>
        </w:rPr>
        <w:t xml:space="preserve"> </w:t>
      </w:r>
      <w:r w:rsidR="00D93649" w:rsidRPr="003920DA">
        <w:rPr>
          <w:b/>
          <w:i/>
          <w:color w:val="auto"/>
          <w:szCs w:val="24"/>
        </w:rPr>
        <w:t>effects</w:t>
      </w:r>
    </w:p>
    <w:p w:rsidR="001457F3" w:rsidRPr="003920DA" w:rsidRDefault="00C26469" w:rsidP="007353F5">
      <w:pPr>
        <w:spacing w:line="480" w:lineRule="auto"/>
        <w:ind w:firstLineChars="100" w:firstLine="240"/>
        <w:rPr>
          <w:color w:val="auto"/>
          <w:szCs w:val="24"/>
        </w:rPr>
      </w:pPr>
      <w:r w:rsidRPr="003920DA">
        <w:rPr>
          <w:color w:val="auto"/>
          <w:szCs w:val="24"/>
        </w:rPr>
        <w:t xml:space="preserve">As shown in Table 4, the </w:t>
      </w:r>
      <w:r w:rsidR="00526770" w:rsidRPr="003920DA">
        <w:rPr>
          <w:color w:val="auto"/>
          <w:szCs w:val="24"/>
        </w:rPr>
        <w:t>antioxidant</w:t>
      </w:r>
      <w:r w:rsidRPr="003920DA">
        <w:rPr>
          <w:color w:val="auto"/>
          <w:szCs w:val="24"/>
        </w:rPr>
        <w:t xml:space="preserve"> effects of FCPs </w:t>
      </w:r>
      <w:proofErr w:type="gramStart"/>
      <w:r w:rsidRPr="003920DA">
        <w:rPr>
          <w:color w:val="auto"/>
          <w:szCs w:val="24"/>
        </w:rPr>
        <w:t>were reinforced</w:t>
      </w:r>
      <w:proofErr w:type="gramEnd"/>
      <w:r w:rsidRPr="003920DA">
        <w:rPr>
          <w:color w:val="auto"/>
          <w:szCs w:val="24"/>
        </w:rPr>
        <w:t xml:space="preserve"> </w:t>
      </w:r>
      <w:r w:rsidR="00A156A1" w:rsidRPr="003920DA">
        <w:rPr>
          <w:color w:val="auto"/>
          <w:szCs w:val="24"/>
        </w:rPr>
        <w:t xml:space="preserve">quickly </w:t>
      </w:r>
      <w:r w:rsidRPr="003920DA">
        <w:rPr>
          <w:color w:val="auto"/>
          <w:szCs w:val="24"/>
        </w:rPr>
        <w:t xml:space="preserve">along with the </w:t>
      </w:r>
      <w:r w:rsidRPr="003920DA">
        <w:rPr>
          <w:rFonts w:eastAsia="等线"/>
          <w:color w:val="auto"/>
          <w:szCs w:val="24"/>
        </w:rPr>
        <w:t>caramel reaction</w:t>
      </w:r>
      <w:r w:rsidRPr="003920DA">
        <w:rPr>
          <w:color w:val="auto"/>
          <w:szCs w:val="24"/>
        </w:rPr>
        <w:t>, since the IC</w:t>
      </w:r>
      <w:r w:rsidRPr="003920DA">
        <w:rPr>
          <w:color w:val="auto"/>
          <w:szCs w:val="24"/>
          <w:vertAlign w:val="subscript"/>
        </w:rPr>
        <w:t>50</w:t>
      </w:r>
      <w:r w:rsidRPr="003920DA">
        <w:rPr>
          <w:color w:val="auto"/>
          <w:szCs w:val="24"/>
        </w:rPr>
        <w:t xml:space="preserve"> values of FCPs decreased from 42.61 to 0.75 mg/</w:t>
      </w:r>
      <w:proofErr w:type="spellStart"/>
      <w:r w:rsidRPr="003920DA">
        <w:rPr>
          <w:color w:val="auto"/>
          <w:szCs w:val="24"/>
        </w:rPr>
        <w:t>mL</w:t>
      </w:r>
      <w:proofErr w:type="spellEnd"/>
      <w:r w:rsidRPr="003920DA">
        <w:rPr>
          <w:color w:val="auto"/>
          <w:szCs w:val="24"/>
        </w:rPr>
        <w:t xml:space="preserve"> and from 24.15 to 0.28 mg/</w:t>
      </w:r>
      <w:proofErr w:type="spellStart"/>
      <w:r w:rsidRPr="003920DA">
        <w:rPr>
          <w:color w:val="auto"/>
          <w:szCs w:val="24"/>
        </w:rPr>
        <w:t>mL</w:t>
      </w:r>
      <w:proofErr w:type="spellEnd"/>
      <w:r w:rsidRPr="003920DA">
        <w:rPr>
          <w:color w:val="auto"/>
          <w:szCs w:val="24"/>
        </w:rPr>
        <w:t xml:space="preserve"> for DPPH and ABTS assays respectively. DDMP and its derivatives </w:t>
      </w:r>
      <w:proofErr w:type="gramStart"/>
      <w:r w:rsidRPr="003920DA">
        <w:rPr>
          <w:color w:val="auto"/>
          <w:szCs w:val="24"/>
        </w:rPr>
        <w:t>were known</w:t>
      </w:r>
      <w:proofErr w:type="gramEnd"/>
      <w:r w:rsidRPr="003920DA">
        <w:rPr>
          <w:color w:val="auto"/>
          <w:szCs w:val="24"/>
        </w:rPr>
        <w:t xml:space="preserve"> to exhibit </w:t>
      </w:r>
      <w:r w:rsidR="007B2F8A" w:rsidRPr="003920DA">
        <w:rPr>
          <w:color w:val="auto"/>
          <w:szCs w:val="24"/>
        </w:rPr>
        <w:t>antioxidant effects,</w:t>
      </w:r>
      <w:r w:rsidRPr="003920DA">
        <w:rPr>
          <w:color w:val="auto"/>
          <w:szCs w:val="24"/>
        </w:rPr>
        <w:t xml:space="preserve"> </w:t>
      </w:r>
      <w:r w:rsidR="007B2F8A" w:rsidRPr="003920DA">
        <w:rPr>
          <w:color w:val="auto"/>
          <w:szCs w:val="24"/>
        </w:rPr>
        <w:t>which w</w:t>
      </w:r>
      <w:r w:rsidR="00A00C77" w:rsidRPr="003920DA">
        <w:rPr>
          <w:color w:val="auto"/>
          <w:szCs w:val="24"/>
        </w:rPr>
        <w:t>ere</w:t>
      </w:r>
      <w:r w:rsidR="00912CBA" w:rsidRPr="003920DA">
        <w:rPr>
          <w:color w:val="auto"/>
          <w:szCs w:val="24"/>
        </w:rPr>
        <w:t xml:space="preserve"> possibly associated with</w:t>
      </w:r>
      <w:r w:rsidRPr="003920DA">
        <w:rPr>
          <w:color w:val="auto"/>
          <w:szCs w:val="24"/>
        </w:rPr>
        <w:t xml:space="preserve"> </w:t>
      </w:r>
      <w:proofErr w:type="spellStart"/>
      <w:r w:rsidRPr="003920DA">
        <w:rPr>
          <w:color w:val="auto"/>
          <w:szCs w:val="24"/>
        </w:rPr>
        <w:t>olefinic</w:t>
      </w:r>
      <w:proofErr w:type="spellEnd"/>
      <w:r w:rsidRPr="003920DA">
        <w:rPr>
          <w:color w:val="auto"/>
          <w:szCs w:val="24"/>
        </w:rPr>
        <w:t xml:space="preserve"> alcohol </w:t>
      </w:r>
      <w:r w:rsidR="00A00C77" w:rsidRPr="003920DA">
        <w:rPr>
          <w:color w:val="auto"/>
          <w:szCs w:val="24"/>
        </w:rPr>
        <w:t xml:space="preserve">functional </w:t>
      </w:r>
      <w:r w:rsidRPr="003920DA">
        <w:rPr>
          <w:color w:val="auto"/>
          <w:szCs w:val="24"/>
        </w:rPr>
        <w:t>group</w:t>
      </w:r>
      <w:r w:rsidR="00A00C77" w:rsidRPr="003920DA">
        <w:rPr>
          <w:color w:val="auto"/>
          <w:szCs w:val="24"/>
        </w:rPr>
        <w:t>s</w:t>
      </w:r>
      <w:r w:rsidRPr="003920DA">
        <w:rPr>
          <w:color w:val="auto"/>
          <w:szCs w:val="24"/>
        </w:rPr>
        <w:t xml:space="preserve"> in </w:t>
      </w:r>
      <w:r w:rsidR="007B2F8A" w:rsidRPr="003920DA">
        <w:rPr>
          <w:color w:val="auto"/>
          <w:szCs w:val="24"/>
        </w:rPr>
        <w:t>their</w:t>
      </w:r>
      <w:r w:rsidRPr="003920DA">
        <w:rPr>
          <w:color w:val="auto"/>
          <w:szCs w:val="24"/>
        </w:rPr>
        <w:t xml:space="preserve"> structure</w:t>
      </w:r>
      <w:r w:rsidR="007B2F8A" w:rsidRPr="003920DA">
        <w:rPr>
          <w:color w:val="auto"/>
          <w:szCs w:val="24"/>
        </w:rPr>
        <w:t>s</w:t>
      </w:r>
      <w:r w:rsidR="000E1661" w:rsidRPr="003920DA">
        <w:rPr>
          <w:color w:val="auto"/>
          <w:szCs w:val="24"/>
        </w:rPr>
        <w:t xml:space="preserve"> </w:t>
      </w:r>
      <w:r w:rsidR="000E1661" w:rsidRPr="003920DA">
        <w:rPr>
          <w:color w:val="auto"/>
        </w:rPr>
        <w:t>(Yu</w:t>
      </w:r>
      <w:r w:rsidR="000E1661" w:rsidRPr="003920DA">
        <w:rPr>
          <w:color w:val="auto"/>
          <w:szCs w:val="24"/>
        </w:rPr>
        <w:t xml:space="preserve"> et al., 2013)</w:t>
      </w:r>
      <w:r w:rsidRPr="003920DA">
        <w:rPr>
          <w:color w:val="auto"/>
          <w:szCs w:val="24"/>
        </w:rPr>
        <w:t xml:space="preserve">. </w:t>
      </w:r>
      <w:r w:rsidR="00FF5341" w:rsidRPr="003920DA">
        <w:rPr>
          <w:color w:val="auto"/>
          <w:szCs w:val="24"/>
        </w:rPr>
        <w:t>Therefore</w:t>
      </w:r>
      <w:r w:rsidRPr="003920DA">
        <w:rPr>
          <w:color w:val="auto"/>
          <w:szCs w:val="24"/>
        </w:rPr>
        <w:t xml:space="preserve">, </w:t>
      </w:r>
      <w:r w:rsidR="007B2F8A" w:rsidRPr="003920DA">
        <w:rPr>
          <w:color w:val="auto"/>
          <w:szCs w:val="24"/>
        </w:rPr>
        <w:t>the</w:t>
      </w:r>
      <w:r w:rsidRPr="003920DA">
        <w:rPr>
          <w:color w:val="auto"/>
          <w:szCs w:val="24"/>
        </w:rPr>
        <w:t xml:space="preserve"> concentrations of DDMP </w:t>
      </w:r>
      <w:r w:rsidR="00912CBA" w:rsidRPr="003920DA">
        <w:rPr>
          <w:color w:val="auto"/>
          <w:szCs w:val="24"/>
        </w:rPr>
        <w:t xml:space="preserve">(Table 3 and </w:t>
      </w:r>
      <w:r w:rsidR="001748E2" w:rsidRPr="003920DA">
        <w:rPr>
          <w:color w:val="auto"/>
          <w:szCs w:val="24"/>
        </w:rPr>
        <w:t>Figure</w:t>
      </w:r>
      <w:r w:rsidR="00912CBA" w:rsidRPr="003920DA">
        <w:rPr>
          <w:color w:val="auto"/>
          <w:szCs w:val="24"/>
        </w:rPr>
        <w:t xml:space="preserve"> 6) </w:t>
      </w:r>
      <w:r w:rsidR="007B2F8A" w:rsidRPr="003920DA">
        <w:rPr>
          <w:color w:val="auto"/>
          <w:szCs w:val="24"/>
        </w:rPr>
        <w:t>were increased</w:t>
      </w:r>
      <w:r w:rsidRPr="003920DA">
        <w:rPr>
          <w:color w:val="auto"/>
          <w:szCs w:val="24"/>
        </w:rPr>
        <w:t xml:space="preserve"> </w:t>
      </w:r>
      <w:r w:rsidR="00912CBA" w:rsidRPr="003920DA">
        <w:rPr>
          <w:color w:val="auto"/>
          <w:szCs w:val="24"/>
        </w:rPr>
        <w:t xml:space="preserve">along with the </w:t>
      </w:r>
      <w:r w:rsidR="00912CBA" w:rsidRPr="003920DA">
        <w:rPr>
          <w:rFonts w:eastAsia="等线"/>
          <w:color w:val="auto"/>
          <w:szCs w:val="24"/>
        </w:rPr>
        <w:t>caramel reaction,</w:t>
      </w:r>
      <w:r w:rsidR="007B2F8A" w:rsidRPr="003920DA">
        <w:rPr>
          <w:color w:val="auto"/>
          <w:szCs w:val="24"/>
        </w:rPr>
        <w:t xml:space="preserve"> and</w:t>
      </w:r>
      <w:r w:rsidRPr="003920DA">
        <w:rPr>
          <w:color w:val="auto"/>
          <w:szCs w:val="24"/>
        </w:rPr>
        <w:t xml:space="preserve"> </w:t>
      </w:r>
      <w:r w:rsidR="007B2F8A" w:rsidRPr="003920DA">
        <w:rPr>
          <w:color w:val="auto"/>
          <w:szCs w:val="24"/>
        </w:rPr>
        <w:t>the</w:t>
      </w:r>
      <w:r w:rsidRPr="003920DA">
        <w:rPr>
          <w:color w:val="auto"/>
          <w:szCs w:val="24"/>
        </w:rPr>
        <w:t xml:space="preserve"> radical scavenging effects </w:t>
      </w:r>
      <w:proofErr w:type="gramStart"/>
      <w:r w:rsidRPr="003920DA">
        <w:rPr>
          <w:color w:val="auto"/>
          <w:szCs w:val="24"/>
        </w:rPr>
        <w:t xml:space="preserve">were </w:t>
      </w:r>
      <w:r w:rsidR="00912CBA" w:rsidRPr="003920DA">
        <w:rPr>
          <w:color w:val="auto"/>
          <w:szCs w:val="24"/>
        </w:rPr>
        <w:t>also</w:t>
      </w:r>
      <w:proofErr w:type="gramEnd"/>
      <w:r w:rsidR="00912CBA" w:rsidRPr="003920DA">
        <w:rPr>
          <w:color w:val="auto"/>
          <w:szCs w:val="24"/>
        </w:rPr>
        <w:t xml:space="preserve"> </w:t>
      </w:r>
      <w:r w:rsidR="007B2F8A" w:rsidRPr="003920DA">
        <w:rPr>
          <w:color w:val="auto"/>
          <w:szCs w:val="24"/>
        </w:rPr>
        <w:t>enhanced</w:t>
      </w:r>
      <w:r w:rsidRPr="003920DA">
        <w:rPr>
          <w:color w:val="auto"/>
          <w:szCs w:val="24"/>
        </w:rPr>
        <w:t>.</w:t>
      </w:r>
    </w:p>
    <w:p w:rsidR="0055114B" w:rsidRPr="003920DA" w:rsidRDefault="0055114B" w:rsidP="007353F5">
      <w:pPr>
        <w:spacing w:line="480" w:lineRule="auto"/>
        <w:ind w:firstLineChars="100" w:firstLine="240"/>
        <w:rPr>
          <w:color w:val="auto"/>
          <w:szCs w:val="24"/>
        </w:rPr>
      </w:pPr>
    </w:p>
    <w:p w:rsidR="002817E2" w:rsidRPr="003920DA" w:rsidRDefault="002817E2" w:rsidP="002817E2">
      <w:pPr>
        <w:ind w:firstLine="482"/>
        <w:rPr>
          <w:b/>
          <w:color w:val="auto"/>
          <w:szCs w:val="24"/>
        </w:rPr>
      </w:pPr>
      <w:proofErr w:type="gramStart"/>
      <w:r w:rsidRPr="003920DA">
        <w:rPr>
          <w:rFonts w:hint="eastAsia"/>
          <w:b/>
          <w:color w:val="auto"/>
          <w:szCs w:val="24"/>
        </w:rPr>
        <w:t>T</w:t>
      </w:r>
      <w:r w:rsidRPr="003920DA">
        <w:rPr>
          <w:b/>
          <w:color w:val="auto"/>
          <w:szCs w:val="24"/>
        </w:rPr>
        <w:t>able 4</w:t>
      </w:r>
      <w:r w:rsidR="001748E2" w:rsidRPr="003920DA">
        <w:rPr>
          <w:b/>
          <w:color w:val="auto"/>
          <w:szCs w:val="24"/>
        </w:rPr>
        <w:t>.</w:t>
      </w:r>
      <w:proofErr w:type="gramEnd"/>
      <w:r w:rsidRPr="003920DA">
        <w:rPr>
          <w:b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I</w:t>
      </w:r>
      <w:r w:rsidRPr="003920DA">
        <w:rPr>
          <w:rFonts w:hint="eastAsia"/>
          <w:color w:val="auto"/>
          <w:szCs w:val="24"/>
        </w:rPr>
        <w:t>C</w:t>
      </w:r>
      <w:r w:rsidRPr="003920DA">
        <w:rPr>
          <w:rFonts w:hint="eastAsia"/>
          <w:color w:val="auto"/>
          <w:szCs w:val="24"/>
          <w:vertAlign w:val="subscript"/>
        </w:rPr>
        <w:t>50</w:t>
      </w:r>
      <w:r w:rsidRPr="003920DA">
        <w:rPr>
          <w:rFonts w:hint="eastAsia"/>
          <w:color w:val="auto"/>
          <w:szCs w:val="24"/>
        </w:rPr>
        <w:t xml:space="preserve"> value</w:t>
      </w:r>
      <w:r w:rsidRPr="003920DA">
        <w:rPr>
          <w:color w:val="auto"/>
          <w:szCs w:val="24"/>
        </w:rPr>
        <w:t xml:space="preserve">s of </w:t>
      </w:r>
      <w:r w:rsidRPr="003920DA">
        <w:rPr>
          <w:color w:val="auto"/>
          <w:kern w:val="0"/>
          <w:szCs w:val="24"/>
        </w:rPr>
        <w:t>FCPs</w:t>
      </w:r>
      <w:r w:rsidRPr="003920DA">
        <w:rPr>
          <w:rFonts w:hint="eastAsia"/>
          <w:color w:val="auto"/>
          <w:kern w:val="0"/>
          <w:szCs w:val="24"/>
        </w:rPr>
        <w:t xml:space="preserve"> in the </w:t>
      </w:r>
      <w:bookmarkStart w:id="36" w:name="OLE_LINK4"/>
      <w:r w:rsidRPr="003920DA">
        <w:rPr>
          <w:rFonts w:hint="eastAsia"/>
          <w:color w:val="auto"/>
          <w:kern w:val="0"/>
          <w:szCs w:val="24"/>
        </w:rPr>
        <w:t xml:space="preserve">antioxidant </w:t>
      </w:r>
      <w:bookmarkEnd w:id="36"/>
      <w:r w:rsidRPr="003920DA">
        <w:rPr>
          <w:rFonts w:hint="eastAsia"/>
          <w:color w:val="auto"/>
          <w:kern w:val="0"/>
          <w:szCs w:val="24"/>
        </w:rPr>
        <w:t xml:space="preserve">assays </w:t>
      </w:r>
      <w:r w:rsidRPr="003920DA">
        <w:rPr>
          <w:color w:val="auto"/>
          <w:kern w:val="0"/>
          <w:szCs w:val="24"/>
        </w:rPr>
        <w:t>(</w:t>
      </w:r>
      <w:r w:rsidRPr="003920DA">
        <w:rPr>
          <w:rFonts w:hint="eastAsia"/>
          <w:color w:val="auto"/>
          <w:kern w:val="0"/>
          <w:szCs w:val="24"/>
        </w:rPr>
        <w:t>m</w:t>
      </w:r>
      <w:r w:rsidRPr="003920DA">
        <w:rPr>
          <w:color w:val="auto"/>
          <w:kern w:val="0"/>
          <w:szCs w:val="24"/>
        </w:rPr>
        <w:t>g/</w:t>
      </w:r>
      <w:proofErr w:type="spellStart"/>
      <w:r w:rsidRPr="003920DA">
        <w:rPr>
          <w:color w:val="auto"/>
          <w:kern w:val="0"/>
          <w:szCs w:val="24"/>
        </w:rPr>
        <w:t>mL</w:t>
      </w:r>
      <w:proofErr w:type="spellEnd"/>
      <w:r w:rsidRPr="003920DA">
        <w:rPr>
          <w:color w:val="auto"/>
          <w:kern w:val="0"/>
          <w:szCs w:val="24"/>
        </w:rPr>
        <w:t>)</w:t>
      </w:r>
      <w:r w:rsidR="001748E2" w:rsidRPr="003920DA">
        <w:rPr>
          <w:color w:val="auto"/>
          <w:kern w:val="0"/>
          <w:szCs w:val="24"/>
        </w:rPr>
        <w:t>.</w:t>
      </w:r>
    </w:p>
    <w:tbl>
      <w:tblPr>
        <w:tblW w:w="3969" w:type="dxa"/>
        <w:jc w:val="center"/>
        <w:tblLayout w:type="fixed"/>
        <w:tblLook w:val="04A0"/>
      </w:tblPr>
      <w:tblGrid>
        <w:gridCol w:w="863"/>
        <w:gridCol w:w="1547"/>
        <w:gridCol w:w="1559"/>
      </w:tblGrid>
      <w:tr w:rsidR="002817E2" w:rsidRPr="003920DA" w:rsidTr="001748E2">
        <w:trPr>
          <w:trHeight w:val="276"/>
          <w:jc w:val="center"/>
        </w:trPr>
        <w:tc>
          <w:tcPr>
            <w:tcW w:w="8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>F</w:t>
            </w:r>
            <w:r w:rsidRPr="003920DA">
              <w:rPr>
                <w:color w:val="auto"/>
                <w:kern w:val="0"/>
                <w:sz w:val="21"/>
                <w:szCs w:val="21"/>
              </w:rPr>
              <w:t>CP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DPPH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ABTS</w:t>
            </w:r>
          </w:p>
        </w:tc>
      </w:tr>
      <w:tr w:rsidR="002817E2" w:rsidRPr="003920DA" w:rsidTr="001748E2">
        <w:trPr>
          <w:trHeight w:val="276"/>
          <w:jc w:val="center"/>
        </w:trPr>
        <w:tc>
          <w:tcPr>
            <w:tcW w:w="86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b/>
                <w:color w:val="auto"/>
                <w:kern w:val="0"/>
                <w:sz w:val="21"/>
                <w:szCs w:val="21"/>
              </w:rPr>
            </w:pPr>
            <w:r w:rsidRPr="003920DA">
              <w:rPr>
                <w:b/>
                <w:color w:val="auto"/>
                <w:kern w:val="0"/>
                <w:sz w:val="21"/>
                <w:szCs w:val="21"/>
              </w:rPr>
              <w:t>a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42.61 ± 3.02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24.15 ± 2.33</w:t>
            </w:r>
          </w:p>
        </w:tc>
      </w:tr>
      <w:tr w:rsidR="002817E2" w:rsidRPr="003920DA" w:rsidTr="00780273">
        <w:trPr>
          <w:trHeight w:val="331"/>
          <w:jc w:val="center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b/>
                <w:color w:val="auto"/>
                <w:kern w:val="0"/>
                <w:sz w:val="21"/>
                <w:szCs w:val="21"/>
              </w:rPr>
            </w:pPr>
            <w:r w:rsidRPr="003920DA">
              <w:rPr>
                <w:b/>
                <w:color w:val="auto"/>
                <w:kern w:val="0"/>
                <w:sz w:val="21"/>
                <w:szCs w:val="21"/>
              </w:rPr>
              <w:t>b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9.74 ± 0.87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8.90 ± 0.78</w:t>
            </w:r>
          </w:p>
        </w:tc>
      </w:tr>
      <w:tr w:rsidR="002817E2" w:rsidRPr="003920DA" w:rsidTr="00780273">
        <w:trPr>
          <w:trHeight w:val="276"/>
          <w:jc w:val="center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b/>
                <w:color w:val="auto"/>
                <w:kern w:val="0"/>
                <w:sz w:val="21"/>
                <w:szCs w:val="21"/>
              </w:rPr>
            </w:pPr>
            <w:r w:rsidRPr="003920DA">
              <w:rPr>
                <w:b/>
                <w:color w:val="auto"/>
                <w:kern w:val="0"/>
                <w:sz w:val="21"/>
                <w:szCs w:val="21"/>
              </w:rPr>
              <w:t>c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4.14 ± 0.49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1.52 ± 0.27</w:t>
            </w:r>
          </w:p>
        </w:tc>
      </w:tr>
      <w:tr w:rsidR="002817E2" w:rsidRPr="003920DA" w:rsidTr="00780273">
        <w:trPr>
          <w:trHeight w:val="276"/>
          <w:jc w:val="center"/>
        </w:trPr>
        <w:tc>
          <w:tcPr>
            <w:tcW w:w="863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b/>
                <w:color w:val="auto"/>
                <w:kern w:val="0"/>
                <w:sz w:val="21"/>
                <w:szCs w:val="21"/>
              </w:rPr>
            </w:pPr>
            <w:r w:rsidRPr="003920DA">
              <w:rPr>
                <w:b/>
                <w:color w:val="auto"/>
                <w:kern w:val="0"/>
                <w:sz w:val="21"/>
                <w:szCs w:val="21"/>
              </w:rPr>
              <w:t>d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3.75 ± 0.41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1.18 ± 0.23</w:t>
            </w:r>
          </w:p>
        </w:tc>
      </w:tr>
      <w:tr w:rsidR="002817E2" w:rsidRPr="003920DA" w:rsidTr="00780273">
        <w:trPr>
          <w:trHeight w:val="276"/>
          <w:jc w:val="center"/>
        </w:trPr>
        <w:tc>
          <w:tcPr>
            <w:tcW w:w="863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b/>
                <w:color w:val="auto"/>
                <w:kern w:val="0"/>
                <w:sz w:val="21"/>
                <w:szCs w:val="21"/>
              </w:rPr>
            </w:pPr>
            <w:r w:rsidRPr="003920DA">
              <w:rPr>
                <w:b/>
                <w:color w:val="auto"/>
                <w:kern w:val="0"/>
                <w:sz w:val="21"/>
                <w:szCs w:val="21"/>
              </w:rPr>
              <w:t>e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2.75 ± 0.23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0.61 ± 0.09</w:t>
            </w:r>
          </w:p>
        </w:tc>
      </w:tr>
      <w:tr w:rsidR="002817E2" w:rsidRPr="003920DA" w:rsidTr="00780273">
        <w:trPr>
          <w:trHeight w:val="276"/>
          <w:jc w:val="center"/>
        </w:trPr>
        <w:tc>
          <w:tcPr>
            <w:tcW w:w="863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b/>
                <w:color w:val="auto"/>
                <w:kern w:val="0"/>
                <w:sz w:val="21"/>
                <w:szCs w:val="21"/>
              </w:rPr>
            </w:pPr>
            <w:r w:rsidRPr="003920DA">
              <w:rPr>
                <w:b/>
                <w:color w:val="auto"/>
                <w:kern w:val="0"/>
                <w:sz w:val="21"/>
                <w:szCs w:val="21"/>
              </w:rPr>
              <w:t>f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0.75 ± 0.06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0.28 ± 0.04</w:t>
            </w:r>
          </w:p>
        </w:tc>
      </w:tr>
      <w:tr w:rsidR="002817E2" w:rsidRPr="003920DA" w:rsidTr="001748E2">
        <w:trPr>
          <w:trHeight w:val="276"/>
          <w:jc w:val="center"/>
        </w:trPr>
        <w:tc>
          <w:tcPr>
            <w:tcW w:w="863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5-HMF</w:t>
            </w: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&gt; 2.00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&gt; 2.00</w:t>
            </w:r>
          </w:p>
        </w:tc>
      </w:tr>
      <w:tr w:rsidR="002817E2" w:rsidRPr="003920DA" w:rsidTr="001748E2">
        <w:trPr>
          <w:trHeight w:val="276"/>
          <w:jc w:val="center"/>
        </w:trPr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817E2" w:rsidRPr="003920DA" w:rsidRDefault="00F010B6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proofErr w:type="spellStart"/>
            <w:r w:rsidRPr="003920DA">
              <w:rPr>
                <w:color w:val="auto"/>
                <w:kern w:val="0"/>
                <w:sz w:val="21"/>
                <w:szCs w:val="21"/>
              </w:rPr>
              <w:t>T</w:t>
            </w:r>
            <w:r w:rsidR="002817E2" w:rsidRPr="003920DA">
              <w:rPr>
                <w:color w:val="auto"/>
                <w:kern w:val="0"/>
                <w:sz w:val="21"/>
                <w:szCs w:val="21"/>
              </w:rPr>
              <w:t>rolox</w:t>
            </w:r>
            <w:proofErr w:type="spellEnd"/>
            <w:r w:rsidR="002817E2" w:rsidRPr="003920DA">
              <w:rPr>
                <w:color w:val="auto"/>
                <w:kern w:val="0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0.04 ± 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0.04 ± 0.01</w:t>
            </w:r>
          </w:p>
        </w:tc>
      </w:tr>
    </w:tbl>
    <w:p w:rsidR="002817E2" w:rsidRPr="003920DA" w:rsidRDefault="002817E2" w:rsidP="002817E2">
      <w:pPr>
        <w:ind w:leftChars="350" w:left="840" w:firstLineChars="150" w:firstLine="360"/>
        <w:rPr>
          <w:color w:val="auto"/>
          <w:szCs w:val="24"/>
        </w:rPr>
      </w:pPr>
      <w:proofErr w:type="gramStart"/>
      <w:r w:rsidRPr="003920DA">
        <w:rPr>
          <w:color w:val="auto"/>
          <w:szCs w:val="24"/>
          <w:vertAlign w:val="superscript"/>
        </w:rPr>
        <w:t>#</w:t>
      </w:r>
      <w:r w:rsidRPr="003920DA">
        <w:rPr>
          <w:rFonts w:hint="eastAsia"/>
          <w:color w:val="auto"/>
          <w:szCs w:val="24"/>
        </w:rPr>
        <w:t>P</w:t>
      </w:r>
      <w:r w:rsidRPr="003920DA">
        <w:rPr>
          <w:color w:val="auto"/>
          <w:szCs w:val="24"/>
        </w:rPr>
        <w:t>o</w:t>
      </w:r>
      <w:r w:rsidRPr="003920DA">
        <w:rPr>
          <w:rFonts w:hint="eastAsia"/>
          <w:color w:val="auto"/>
          <w:szCs w:val="24"/>
        </w:rPr>
        <w:t>sitive control.</w:t>
      </w:r>
      <w:proofErr w:type="gramEnd"/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kern w:val="0"/>
          <w:szCs w:val="24"/>
        </w:rPr>
        <w:t xml:space="preserve">Fructose </w:t>
      </w:r>
      <w:proofErr w:type="gramStart"/>
      <w:r w:rsidRPr="003920DA">
        <w:rPr>
          <w:color w:val="auto"/>
          <w:kern w:val="0"/>
          <w:szCs w:val="24"/>
        </w:rPr>
        <w:t>was considered</w:t>
      </w:r>
      <w:proofErr w:type="gramEnd"/>
      <w:r w:rsidRPr="003920DA">
        <w:rPr>
          <w:color w:val="auto"/>
          <w:kern w:val="0"/>
          <w:szCs w:val="24"/>
        </w:rPr>
        <w:t xml:space="preserve"> as inactive since its </w:t>
      </w:r>
      <w:r w:rsidRPr="003920DA">
        <w:rPr>
          <w:color w:val="auto"/>
          <w:szCs w:val="24"/>
        </w:rPr>
        <w:t>I</w:t>
      </w:r>
      <w:r w:rsidRPr="003920DA">
        <w:rPr>
          <w:rFonts w:hint="eastAsia"/>
          <w:color w:val="auto"/>
          <w:szCs w:val="24"/>
        </w:rPr>
        <w:t>C</w:t>
      </w:r>
      <w:r w:rsidRPr="003920DA">
        <w:rPr>
          <w:rFonts w:hint="eastAsia"/>
          <w:color w:val="auto"/>
          <w:szCs w:val="24"/>
          <w:vertAlign w:val="subscript"/>
        </w:rPr>
        <w:t>50</w:t>
      </w:r>
      <w:r w:rsidRPr="003920DA">
        <w:rPr>
          <w:color w:val="auto"/>
          <w:szCs w:val="24"/>
        </w:rPr>
        <w:t xml:space="preserve"> </w:t>
      </w:r>
      <w:r w:rsidRPr="003920DA">
        <w:rPr>
          <w:rFonts w:hint="eastAsia"/>
          <w:color w:val="auto"/>
          <w:kern w:val="0"/>
          <w:szCs w:val="24"/>
        </w:rPr>
        <w:t>&gt;</w:t>
      </w:r>
      <w:r w:rsidRPr="003920DA">
        <w:rPr>
          <w:color w:val="auto"/>
          <w:kern w:val="0"/>
          <w:szCs w:val="24"/>
        </w:rPr>
        <w:t xml:space="preserve"> 50.0 mg/</w:t>
      </w:r>
      <w:proofErr w:type="spellStart"/>
      <w:r w:rsidRPr="003920DA">
        <w:rPr>
          <w:color w:val="auto"/>
          <w:kern w:val="0"/>
          <w:szCs w:val="24"/>
        </w:rPr>
        <w:t>mL</w:t>
      </w:r>
      <w:r w:rsidRPr="003920DA">
        <w:rPr>
          <w:color w:val="auto"/>
          <w:szCs w:val="24"/>
        </w:rPr>
        <w:t>.</w:t>
      </w:r>
      <w:proofErr w:type="spellEnd"/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kern w:val="0"/>
          <w:szCs w:val="24"/>
        </w:rPr>
        <w:t xml:space="preserve">5-HMF was inactive since its </w:t>
      </w:r>
      <w:r w:rsidRPr="003920DA">
        <w:rPr>
          <w:color w:val="auto"/>
          <w:szCs w:val="24"/>
        </w:rPr>
        <w:t>I</w:t>
      </w:r>
      <w:r w:rsidRPr="003920DA">
        <w:rPr>
          <w:rFonts w:hint="eastAsia"/>
          <w:color w:val="auto"/>
          <w:szCs w:val="24"/>
        </w:rPr>
        <w:t>C</w:t>
      </w:r>
      <w:r w:rsidRPr="003920DA">
        <w:rPr>
          <w:rFonts w:hint="eastAsia"/>
          <w:color w:val="auto"/>
          <w:szCs w:val="24"/>
          <w:vertAlign w:val="subscript"/>
        </w:rPr>
        <w:t>50</w:t>
      </w:r>
      <w:r w:rsidRPr="003920DA">
        <w:rPr>
          <w:color w:val="auto"/>
          <w:szCs w:val="24"/>
        </w:rPr>
        <w:t xml:space="preserve"> </w:t>
      </w:r>
      <w:r w:rsidRPr="003920DA">
        <w:rPr>
          <w:rFonts w:hint="eastAsia"/>
          <w:color w:val="auto"/>
          <w:kern w:val="0"/>
          <w:szCs w:val="24"/>
        </w:rPr>
        <w:t>&gt;</w:t>
      </w:r>
      <w:r w:rsidRPr="003920DA">
        <w:rPr>
          <w:color w:val="auto"/>
          <w:kern w:val="0"/>
          <w:szCs w:val="24"/>
        </w:rPr>
        <w:t xml:space="preserve"> 2.00 mg/</w:t>
      </w:r>
      <w:proofErr w:type="spellStart"/>
      <w:r w:rsidRPr="003920DA">
        <w:rPr>
          <w:color w:val="auto"/>
          <w:kern w:val="0"/>
          <w:szCs w:val="24"/>
        </w:rPr>
        <w:t>mL</w:t>
      </w:r>
      <w:r w:rsidRPr="003920DA">
        <w:rPr>
          <w:color w:val="auto"/>
          <w:szCs w:val="24"/>
        </w:rPr>
        <w:t>.</w:t>
      </w:r>
      <w:proofErr w:type="spellEnd"/>
      <w:r w:rsidRPr="003920DA">
        <w:rPr>
          <w:color w:val="auto"/>
          <w:szCs w:val="24"/>
        </w:rPr>
        <w:t xml:space="preserve"> </w:t>
      </w:r>
      <w:r w:rsidRPr="003920DA">
        <w:rPr>
          <w:rFonts w:hint="eastAsia"/>
          <w:color w:val="auto"/>
          <w:szCs w:val="24"/>
        </w:rPr>
        <w:t>D</w:t>
      </w:r>
      <w:r w:rsidRPr="003920DA">
        <w:rPr>
          <w:color w:val="auto"/>
          <w:szCs w:val="24"/>
        </w:rPr>
        <w:t xml:space="preserve">ata </w:t>
      </w:r>
      <w:proofErr w:type="gramStart"/>
      <w:r w:rsidRPr="003920DA">
        <w:rPr>
          <w:color w:val="auto"/>
          <w:szCs w:val="24"/>
        </w:rPr>
        <w:t xml:space="preserve">are </w:t>
      </w:r>
      <w:r w:rsidRPr="003920DA">
        <w:rPr>
          <w:color w:val="auto"/>
          <w:szCs w:val="24"/>
        </w:rPr>
        <w:lastRenderedPageBreak/>
        <w:t>expressed</w:t>
      </w:r>
      <w:proofErr w:type="gramEnd"/>
      <w:r w:rsidRPr="003920DA">
        <w:rPr>
          <w:color w:val="auto"/>
          <w:szCs w:val="24"/>
        </w:rPr>
        <w:t xml:space="preserve"> as mean of three </w:t>
      </w:r>
      <w:r w:rsidRPr="003920DA">
        <w:rPr>
          <w:rFonts w:hint="eastAsia"/>
          <w:color w:val="auto"/>
          <w:szCs w:val="21"/>
        </w:rPr>
        <w:t>m</w:t>
      </w:r>
      <w:r w:rsidRPr="003920DA">
        <w:rPr>
          <w:color w:val="auto"/>
          <w:szCs w:val="21"/>
        </w:rPr>
        <w:t>easurements</w:t>
      </w:r>
      <w:r w:rsidRPr="003920DA">
        <w:rPr>
          <w:rFonts w:hint="eastAsia"/>
          <w:color w:val="auto"/>
          <w:szCs w:val="21"/>
        </w:rPr>
        <w:t xml:space="preserve"> </w:t>
      </w:r>
      <w:r w:rsidRPr="003920DA">
        <w:rPr>
          <w:color w:val="auto"/>
          <w:szCs w:val="21"/>
        </w:rPr>
        <w:t>of triplicate tests ± standard deviation</w:t>
      </w:r>
      <w:r w:rsidRPr="003920DA">
        <w:rPr>
          <w:rFonts w:hint="eastAsia"/>
          <w:color w:val="auto"/>
          <w:szCs w:val="21"/>
        </w:rPr>
        <w:t>.</w:t>
      </w:r>
    </w:p>
    <w:p w:rsidR="001457F3" w:rsidRPr="003920DA" w:rsidRDefault="007353F5" w:rsidP="007353F5">
      <w:pPr>
        <w:spacing w:line="480" w:lineRule="auto"/>
        <w:rPr>
          <w:b/>
          <w:i/>
          <w:color w:val="auto"/>
          <w:szCs w:val="24"/>
        </w:rPr>
      </w:pPr>
      <w:r w:rsidRPr="003920DA">
        <w:rPr>
          <w:b/>
          <w:i/>
          <w:color w:val="auto"/>
          <w:szCs w:val="24"/>
        </w:rPr>
        <w:t xml:space="preserve">3.5 </w:t>
      </w:r>
      <w:r w:rsidR="00CF065B" w:rsidRPr="003920DA">
        <w:rPr>
          <w:rFonts w:hint="eastAsia"/>
          <w:b/>
          <w:i/>
          <w:color w:val="auto"/>
          <w:szCs w:val="24"/>
        </w:rPr>
        <w:t>A</w:t>
      </w:r>
      <w:r w:rsidR="00CF065B" w:rsidRPr="003920DA">
        <w:rPr>
          <w:b/>
          <w:i/>
          <w:color w:val="auto"/>
          <w:szCs w:val="24"/>
        </w:rPr>
        <w:t xml:space="preserve">ntibacterial </w:t>
      </w:r>
      <w:r w:rsidR="00D93649" w:rsidRPr="003920DA">
        <w:rPr>
          <w:b/>
          <w:i/>
          <w:color w:val="auto"/>
          <w:szCs w:val="24"/>
        </w:rPr>
        <w:t>activities</w:t>
      </w:r>
      <w:r w:rsidR="00CF065B" w:rsidRPr="003920DA">
        <w:rPr>
          <w:b/>
          <w:i/>
          <w:color w:val="auto"/>
          <w:szCs w:val="24"/>
        </w:rPr>
        <w:t xml:space="preserve"> of </w:t>
      </w:r>
      <w:r w:rsidR="00912CBA" w:rsidRPr="003920DA">
        <w:rPr>
          <w:b/>
          <w:i/>
          <w:color w:val="auto"/>
          <w:szCs w:val="24"/>
        </w:rPr>
        <w:t>F</w:t>
      </w:r>
      <w:r w:rsidR="00CF065B" w:rsidRPr="003920DA">
        <w:rPr>
          <w:b/>
          <w:i/>
          <w:color w:val="auto"/>
          <w:szCs w:val="24"/>
        </w:rPr>
        <w:t>CPs</w:t>
      </w:r>
    </w:p>
    <w:p w:rsidR="009C5840" w:rsidRPr="003920DA" w:rsidRDefault="006F7C33" w:rsidP="007353F5">
      <w:pPr>
        <w:spacing w:line="480" w:lineRule="auto"/>
        <w:ind w:firstLineChars="100" w:firstLine="240"/>
        <w:rPr>
          <w:color w:val="auto"/>
          <w:kern w:val="0"/>
          <w:szCs w:val="24"/>
        </w:rPr>
      </w:pPr>
      <w:r w:rsidRPr="003920DA">
        <w:rPr>
          <w:color w:val="auto"/>
        </w:rPr>
        <w:t xml:space="preserve">The antibacterial activities of FCPs against two strains of Gram </w:t>
      </w:r>
      <w:r w:rsidR="00A00C77" w:rsidRPr="003920DA">
        <w:rPr>
          <w:color w:val="auto"/>
        </w:rPr>
        <w:t xml:space="preserve">negative </w:t>
      </w:r>
      <w:r w:rsidRPr="003920DA">
        <w:rPr>
          <w:color w:val="auto"/>
        </w:rPr>
        <w:t xml:space="preserve">and two strains of Gram </w:t>
      </w:r>
      <w:r w:rsidR="00A00C77" w:rsidRPr="003920DA">
        <w:rPr>
          <w:color w:val="auto"/>
        </w:rPr>
        <w:t xml:space="preserve">positive </w:t>
      </w:r>
      <w:r w:rsidRPr="003920DA">
        <w:rPr>
          <w:color w:val="auto"/>
        </w:rPr>
        <w:t>bacteria were evaluated (Table 5). Interestingly</w:t>
      </w:r>
      <w:r w:rsidR="00CF065B" w:rsidRPr="003920DA">
        <w:rPr>
          <w:color w:val="auto"/>
        </w:rPr>
        <w:t>,</w:t>
      </w:r>
      <w:r w:rsidR="00CF065B" w:rsidRPr="003920DA">
        <w:rPr>
          <w:rFonts w:hint="eastAsia"/>
          <w:color w:val="auto"/>
        </w:rPr>
        <w:t xml:space="preserve"> </w:t>
      </w:r>
      <w:r w:rsidRPr="003920DA">
        <w:rPr>
          <w:color w:val="auto"/>
        </w:rPr>
        <w:t xml:space="preserve">all the FCPs were inactive against </w:t>
      </w:r>
      <w:proofErr w:type="gramStart"/>
      <w:r w:rsidRPr="003920DA">
        <w:rPr>
          <w:color w:val="auto"/>
        </w:rPr>
        <w:t>Gram negative</w:t>
      </w:r>
      <w:proofErr w:type="gramEnd"/>
      <w:r w:rsidRPr="003920DA">
        <w:rPr>
          <w:color w:val="auto"/>
        </w:rPr>
        <w:t xml:space="preserve"> bacteria</w:t>
      </w:r>
      <w:r w:rsidR="00912CBA" w:rsidRPr="003920DA">
        <w:rPr>
          <w:color w:val="auto"/>
        </w:rPr>
        <w:t>,</w:t>
      </w:r>
      <w:r w:rsidRPr="003920DA">
        <w:rPr>
          <w:color w:val="auto"/>
        </w:rPr>
        <w:t xml:space="preserve"> and they showed better inhibitory effects</w:t>
      </w:r>
      <w:r w:rsidRPr="003920DA">
        <w:rPr>
          <w:rFonts w:hint="eastAsia"/>
          <w:color w:val="auto"/>
        </w:rPr>
        <w:t xml:space="preserve"> </w:t>
      </w:r>
      <w:r w:rsidRPr="003920DA">
        <w:rPr>
          <w:color w:val="auto"/>
        </w:rPr>
        <w:t xml:space="preserve">on </w:t>
      </w:r>
      <w:r w:rsidRPr="003920DA">
        <w:rPr>
          <w:i/>
          <w:color w:val="auto"/>
        </w:rPr>
        <w:t xml:space="preserve">B. </w:t>
      </w:r>
      <w:proofErr w:type="spellStart"/>
      <w:r w:rsidRPr="003920DA">
        <w:rPr>
          <w:i/>
          <w:color w:val="auto"/>
        </w:rPr>
        <w:t>subtilis</w:t>
      </w:r>
      <w:proofErr w:type="spellEnd"/>
      <w:r w:rsidRPr="003920DA">
        <w:rPr>
          <w:rFonts w:hint="eastAsia"/>
          <w:color w:val="auto"/>
        </w:rPr>
        <w:t xml:space="preserve"> </w:t>
      </w:r>
      <w:r w:rsidRPr="003920DA">
        <w:rPr>
          <w:color w:val="auto"/>
        </w:rPr>
        <w:t xml:space="preserve">than those of </w:t>
      </w:r>
      <w:r w:rsidRPr="003920DA">
        <w:rPr>
          <w:i/>
          <w:color w:val="auto"/>
        </w:rPr>
        <w:t xml:space="preserve">E. </w:t>
      </w:r>
      <w:proofErr w:type="spellStart"/>
      <w:r w:rsidRPr="003920DA">
        <w:rPr>
          <w:i/>
          <w:color w:val="auto"/>
        </w:rPr>
        <w:t>faecalis</w:t>
      </w:r>
      <w:proofErr w:type="spellEnd"/>
      <w:r w:rsidRPr="003920DA">
        <w:rPr>
          <w:color w:val="auto"/>
        </w:rPr>
        <w:t>.</w:t>
      </w:r>
      <w:r w:rsidRPr="003920DA">
        <w:rPr>
          <w:rFonts w:hint="eastAsia"/>
          <w:color w:val="auto"/>
        </w:rPr>
        <w:t xml:space="preserve"> </w:t>
      </w:r>
      <w:r w:rsidRPr="003920DA">
        <w:rPr>
          <w:color w:val="auto"/>
        </w:rPr>
        <w:t xml:space="preserve">Overall, the antibacterial activities of FCPs </w:t>
      </w:r>
      <w:proofErr w:type="gramStart"/>
      <w:r w:rsidRPr="003920DA">
        <w:rPr>
          <w:color w:val="auto"/>
        </w:rPr>
        <w:t>were enhanced</w:t>
      </w:r>
      <w:proofErr w:type="gramEnd"/>
      <w:r w:rsidRPr="003920DA">
        <w:rPr>
          <w:color w:val="auto"/>
        </w:rPr>
        <w:t xml:space="preserve"> along with the </w:t>
      </w:r>
      <w:r w:rsidRPr="003920DA">
        <w:rPr>
          <w:rFonts w:eastAsia="等线"/>
          <w:color w:val="auto"/>
          <w:szCs w:val="24"/>
        </w:rPr>
        <w:t>caramel reaction</w:t>
      </w:r>
      <w:r w:rsidRPr="003920DA">
        <w:rPr>
          <w:color w:val="auto"/>
        </w:rPr>
        <w:t>, which was possibly</w:t>
      </w:r>
      <w:r w:rsidR="00CF065B" w:rsidRPr="003920DA">
        <w:rPr>
          <w:color w:val="auto"/>
        </w:rPr>
        <w:t xml:space="preserve"> </w:t>
      </w:r>
      <w:r w:rsidRPr="003920DA">
        <w:rPr>
          <w:color w:val="auto"/>
        </w:rPr>
        <w:t>associated</w:t>
      </w:r>
      <w:r w:rsidR="00B16A3A" w:rsidRPr="003920DA">
        <w:rPr>
          <w:color w:val="auto"/>
        </w:rPr>
        <w:t xml:space="preserve"> with</w:t>
      </w:r>
      <w:r w:rsidR="00CF065B" w:rsidRPr="003920DA">
        <w:rPr>
          <w:color w:val="auto"/>
        </w:rPr>
        <w:t xml:space="preserve"> the</w:t>
      </w:r>
      <w:r w:rsidRPr="003920DA">
        <w:rPr>
          <w:color w:val="auto"/>
        </w:rPr>
        <w:t xml:space="preserve"> formed</w:t>
      </w:r>
      <w:r w:rsidR="00CF065B" w:rsidRPr="003920DA">
        <w:rPr>
          <w:color w:val="auto"/>
        </w:rPr>
        <w:t xml:space="preserve"> </w:t>
      </w:r>
      <w:r w:rsidR="00CF065B" w:rsidRPr="003920DA">
        <w:rPr>
          <w:color w:val="auto"/>
          <w:kern w:val="0"/>
          <w:szCs w:val="24"/>
        </w:rPr>
        <w:t xml:space="preserve">flavor </w:t>
      </w:r>
      <w:r w:rsidR="00A00C77" w:rsidRPr="003920DA">
        <w:rPr>
          <w:color w:val="auto"/>
          <w:kern w:val="0"/>
          <w:szCs w:val="24"/>
        </w:rPr>
        <w:t>component</w:t>
      </w:r>
      <w:r w:rsidR="00CF065B" w:rsidRPr="003920DA">
        <w:rPr>
          <w:color w:val="auto"/>
          <w:kern w:val="0"/>
          <w:szCs w:val="24"/>
        </w:rPr>
        <w:t>s in the reactions</w:t>
      </w:r>
      <w:r w:rsidR="000E1661" w:rsidRPr="003920DA">
        <w:rPr>
          <w:color w:val="auto"/>
          <w:kern w:val="0"/>
          <w:szCs w:val="24"/>
        </w:rPr>
        <w:t xml:space="preserve"> </w:t>
      </w:r>
      <w:r w:rsidR="000E1661" w:rsidRPr="003920DA">
        <w:rPr>
          <w:color w:val="auto"/>
        </w:rPr>
        <w:t>(</w:t>
      </w:r>
      <w:r w:rsidR="000E1661" w:rsidRPr="003920DA">
        <w:rPr>
          <w:color w:val="auto"/>
          <w:szCs w:val="24"/>
        </w:rPr>
        <w:t>Li et al., 2020)</w:t>
      </w:r>
      <w:r w:rsidRPr="003920DA">
        <w:rPr>
          <w:color w:val="auto"/>
          <w:kern w:val="0"/>
          <w:szCs w:val="24"/>
        </w:rPr>
        <w:t>.</w:t>
      </w:r>
      <w:r w:rsidR="00912CBA" w:rsidRPr="003920DA">
        <w:rPr>
          <w:color w:val="auto"/>
          <w:kern w:val="0"/>
          <w:szCs w:val="24"/>
        </w:rPr>
        <w:t xml:space="preserve"> This result was als</w:t>
      </w:r>
      <w:r w:rsidRPr="003920DA">
        <w:rPr>
          <w:color w:val="auto"/>
          <w:kern w:val="0"/>
          <w:szCs w:val="24"/>
        </w:rPr>
        <w:t>o proved by</w:t>
      </w:r>
      <w:r w:rsidR="00CF065B" w:rsidRPr="003920DA">
        <w:rPr>
          <w:color w:val="auto"/>
          <w:kern w:val="0"/>
          <w:szCs w:val="24"/>
        </w:rPr>
        <w:t xml:space="preserve"> </w:t>
      </w:r>
      <w:r w:rsidRPr="003920DA">
        <w:rPr>
          <w:color w:val="auto"/>
          <w:kern w:val="0"/>
          <w:szCs w:val="24"/>
        </w:rPr>
        <w:t>the</w:t>
      </w:r>
      <w:r w:rsidR="00CF065B" w:rsidRPr="003920DA">
        <w:rPr>
          <w:color w:val="auto"/>
          <w:kern w:val="0"/>
          <w:szCs w:val="24"/>
        </w:rPr>
        <w:t xml:space="preserve"> </w:t>
      </w:r>
      <w:r w:rsidRPr="003920DA">
        <w:rPr>
          <w:color w:val="auto"/>
        </w:rPr>
        <w:t>antibacterial effects</w:t>
      </w:r>
      <w:r w:rsidRPr="003920DA">
        <w:rPr>
          <w:color w:val="auto"/>
          <w:kern w:val="0"/>
          <w:szCs w:val="24"/>
        </w:rPr>
        <w:t xml:space="preserve"> of 5-HMF </w:t>
      </w:r>
      <w:r w:rsidRPr="003920DA">
        <w:rPr>
          <w:color w:val="auto"/>
        </w:rPr>
        <w:t>(Table 5)</w:t>
      </w:r>
      <w:r w:rsidRPr="003920DA">
        <w:rPr>
          <w:color w:val="auto"/>
          <w:kern w:val="0"/>
          <w:szCs w:val="24"/>
        </w:rPr>
        <w:t>.</w:t>
      </w:r>
    </w:p>
    <w:p w:rsidR="002817E2" w:rsidRPr="003920DA" w:rsidRDefault="002817E2" w:rsidP="00301575">
      <w:pPr>
        <w:ind w:firstLine="482"/>
        <w:jc w:val="left"/>
        <w:rPr>
          <w:b/>
          <w:color w:val="auto"/>
          <w:szCs w:val="24"/>
        </w:rPr>
      </w:pPr>
      <w:proofErr w:type="gramStart"/>
      <w:r w:rsidRPr="003920DA">
        <w:rPr>
          <w:rFonts w:hint="eastAsia"/>
          <w:b/>
          <w:color w:val="auto"/>
          <w:szCs w:val="24"/>
        </w:rPr>
        <w:t>T</w:t>
      </w:r>
      <w:r w:rsidRPr="003920DA">
        <w:rPr>
          <w:b/>
          <w:color w:val="auto"/>
          <w:szCs w:val="24"/>
        </w:rPr>
        <w:t>able 5</w:t>
      </w:r>
      <w:r w:rsidR="001748E2" w:rsidRPr="003920DA">
        <w:rPr>
          <w:b/>
          <w:color w:val="auto"/>
          <w:szCs w:val="24"/>
        </w:rPr>
        <w:t>.</w:t>
      </w:r>
      <w:proofErr w:type="gramEnd"/>
      <w:r w:rsidRPr="003920DA">
        <w:rPr>
          <w:b/>
          <w:color w:val="auto"/>
          <w:szCs w:val="24"/>
        </w:rPr>
        <w:t xml:space="preserve"> </w:t>
      </w:r>
      <w:r w:rsidRPr="003920DA">
        <w:rPr>
          <w:rFonts w:hint="eastAsia"/>
          <w:color w:val="auto"/>
          <w:szCs w:val="24"/>
        </w:rPr>
        <w:t>MIC value</w:t>
      </w:r>
      <w:r w:rsidRPr="003920DA">
        <w:rPr>
          <w:color w:val="auto"/>
          <w:szCs w:val="24"/>
        </w:rPr>
        <w:t xml:space="preserve">s of </w:t>
      </w:r>
      <w:r w:rsidRPr="003920DA">
        <w:rPr>
          <w:color w:val="auto"/>
          <w:kern w:val="0"/>
          <w:szCs w:val="24"/>
        </w:rPr>
        <w:t>FCPs against</w:t>
      </w:r>
      <w:r w:rsidRPr="003920DA">
        <w:rPr>
          <w:rFonts w:hint="eastAsia"/>
          <w:color w:val="auto"/>
          <w:kern w:val="0"/>
          <w:szCs w:val="24"/>
        </w:rPr>
        <w:t xml:space="preserve"> </w:t>
      </w:r>
      <w:r w:rsidRPr="003920DA">
        <w:rPr>
          <w:color w:val="auto"/>
          <w:kern w:val="0"/>
          <w:szCs w:val="24"/>
        </w:rPr>
        <w:t>four strains of bacteria</w:t>
      </w:r>
      <w:r w:rsidRPr="003920DA">
        <w:rPr>
          <w:rFonts w:hint="eastAsia"/>
          <w:color w:val="auto"/>
          <w:kern w:val="0"/>
          <w:szCs w:val="24"/>
        </w:rPr>
        <w:t xml:space="preserve"> </w:t>
      </w:r>
      <w:r w:rsidRPr="003920DA">
        <w:rPr>
          <w:color w:val="auto"/>
          <w:kern w:val="0"/>
          <w:szCs w:val="24"/>
        </w:rPr>
        <w:t>(</w:t>
      </w:r>
      <w:r w:rsidRPr="003920DA">
        <w:rPr>
          <w:rFonts w:hint="eastAsia"/>
          <w:color w:val="auto"/>
          <w:kern w:val="0"/>
          <w:szCs w:val="24"/>
        </w:rPr>
        <w:t>m</w:t>
      </w:r>
      <w:r w:rsidRPr="003920DA">
        <w:rPr>
          <w:color w:val="auto"/>
          <w:kern w:val="0"/>
          <w:szCs w:val="24"/>
        </w:rPr>
        <w:t>g/</w:t>
      </w:r>
      <w:proofErr w:type="spellStart"/>
      <w:r w:rsidRPr="003920DA">
        <w:rPr>
          <w:color w:val="auto"/>
          <w:kern w:val="0"/>
          <w:szCs w:val="24"/>
        </w:rPr>
        <w:t>mL</w:t>
      </w:r>
      <w:proofErr w:type="spellEnd"/>
      <w:r w:rsidRPr="003920DA">
        <w:rPr>
          <w:color w:val="auto"/>
          <w:kern w:val="0"/>
          <w:szCs w:val="24"/>
        </w:rPr>
        <w:t>)</w:t>
      </w:r>
      <w:r w:rsidR="00301575" w:rsidRPr="003920DA">
        <w:rPr>
          <w:color w:val="auto"/>
          <w:kern w:val="0"/>
          <w:szCs w:val="24"/>
        </w:rPr>
        <w:t>.</w:t>
      </w:r>
    </w:p>
    <w:tbl>
      <w:tblPr>
        <w:tblW w:w="7655" w:type="dxa"/>
        <w:jc w:val="center"/>
        <w:tblLayout w:type="fixed"/>
        <w:tblLook w:val="04A0"/>
      </w:tblPr>
      <w:tblGrid>
        <w:gridCol w:w="1559"/>
        <w:gridCol w:w="1418"/>
        <w:gridCol w:w="1559"/>
        <w:gridCol w:w="1560"/>
        <w:gridCol w:w="1559"/>
      </w:tblGrid>
      <w:tr w:rsidR="002817E2" w:rsidRPr="003920DA" w:rsidTr="001748E2">
        <w:trPr>
          <w:trHeight w:val="276"/>
          <w:jc w:val="center"/>
        </w:trPr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Cs w:val="24"/>
              </w:rPr>
            </w:pPr>
            <w:r w:rsidRPr="003920DA">
              <w:rPr>
                <w:rFonts w:hint="eastAsia"/>
                <w:color w:val="auto"/>
                <w:kern w:val="0"/>
                <w:szCs w:val="24"/>
              </w:rPr>
              <w:t>Products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F2146F">
            <w:pPr>
              <w:widowControl/>
              <w:jc w:val="center"/>
              <w:rPr>
                <w:i/>
                <w:color w:val="auto"/>
                <w:kern w:val="0"/>
                <w:szCs w:val="24"/>
              </w:rPr>
            </w:pPr>
            <w:proofErr w:type="spellStart"/>
            <w:r w:rsidRPr="003920DA">
              <w:rPr>
                <w:i/>
                <w:color w:val="auto"/>
                <w:kern w:val="0"/>
                <w:szCs w:val="24"/>
              </w:rPr>
              <w:t>Ef</w:t>
            </w:r>
            <w:proofErr w:type="spellEnd"/>
            <w:r w:rsidR="00F2146F" w:rsidRPr="003920DA">
              <w:rPr>
                <w:color w:val="auto"/>
                <w:kern w:val="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i/>
                <w:color w:val="auto"/>
                <w:kern w:val="0"/>
                <w:szCs w:val="24"/>
              </w:rPr>
            </w:pPr>
            <w:r w:rsidRPr="003920DA">
              <w:rPr>
                <w:i/>
                <w:color w:val="auto"/>
                <w:kern w:val="0"/>
                <w:szCs w:val="24"/>
              </w:rPr>
              <w:t>Bs</w:t>
            </w:r>
            <w:r w:rsidR="00F2146F" w:rsidRPr="003920DA">
              <w:rPr>
                <w:color w:val="auto"/>
                <w:kern w:val="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i/>
                <w:color w:val="auto"/>
                <w:kern w:val="0"/>
                <w:szCs w:val="24"/>
              </w:rPr>
            </w:pPr>
            <w:proofErr w:type="spellStart"/>
            <w:r w:rsidRPr="003920DA">
              <w:rPr>
                <w:rFonts w:hint="eastAsia"/>
                <w:i/>
                <w:color w:val="auto"/>
                <w:kern w:val="0"/>
                <w:szCs w:val="24"/>
              </w:rPr>
              <w:t>E</w:t>
            </w:r>
            <w:r w:rsidRPr="003920DA">
              <w:rPr>
                <w:i/>
                <w:color w:val="auto"/>
                <w:kern w:val="0"/>
                <w:szCs w:val="24"/>
              </w:rPr>
              <w:t>c</w:t>
            </w:r>
            <w:proofErr w:type="spellEnd"/>
            <w:r w:rsidR="00F2146F" w:rsidRPr="003920DA">
              <w:rPr>
                <w:color w:val="auto"/>
                <w:kern w:val="0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i/>
                <w:color w:val="auto"/>
                <w:kern w:val="0"/>
                <w:szCs w:val="24"/>
              </w:rPr>
            </w:pPr>
            <w:r w:rsidRPr="003920DA">
              <w:rPr>
                <w:i/>
                <w:color w:val="auto"/>
                <w:kern w:val="0"/>
                <w:szCs w:val="24"/>
              </w:rPr>
              <w:t>Pa</w:t>
            </w:r>
            <w:r w:rsidR="00F2146F" w:rsidRPr="003920DA">
              <w:rPr>
                <w:color w:val="auto"/>
                <w:kern w:val="0"/>
                <w:sz w:val="21"/>
                <w:szCs w:val="21"/>
                <w:vertAlign w:val="superscript"/>
              </w:rPr>
              <w:t>*</w:t>
            </w:r>
          </w:p>
        </w:tc>
      </w:tr>
      <w:tr w:rsidR="002817E2" w:rsidRPr="003920DA" w:rsidTr="001748E2">
        <w:trPr>
          <w:trHeight w:val="276"/>
          <w:jc w:val="center"/>
        </w:trPr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b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b/>
                <w:color w:val="auto"/>
                <w:kern w:val="0"/>
                <w:sz w:val="21"/>
                <w:szCs w:val="21"/>
              </w:rPr>
              <w:t>a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>&gt;</w:t>
            </w:r>
            <w:r w:rsidRPr="003920DA">
              <w:rPr>
                <w:color w:val="auto"/>
                <w:kern w:val="0"/>
                <w:sz w:val="21"/>
                <w:szCs w:val="21"/>
              </w:rPr>
              <w:t xml:space="preserve"> 10.0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&gt;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</w:t>
            </w:r>
            <w:r w:rsidRPr="003920DA">
              <w:rPr>
                <w:color w:val="auto"/>
                <w:kern w:val="0"/>
                <w:sz w:val="21"/>
                <w:szCs w:val="21"/>
              </w:rPr>
              <w:t>10.0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>&gt;</w:t>
            </w:r>
            <w:r w:rsidRPr="003920DA">
              <w:rPr>
                <w:color w:val="auto"/>
                <w:kern w:val="0"/>
                <w:sz w:val="21"/>
                <w:szCs w:val="21"/>
              </w:rPr>
              <w:t xml:space="preserve"> 10.0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>&gt;</w:t>
            </w:r>
            <w:r w:rsidRPr="003920DA">
              <w:rPr>
                <w:color w:val="auto"/>
                <w:kern w:val="0"/>
                <w:sz w:val="21"/>
                <w:szCs w:val="21"/>
              </w:rPr>
              <w:t xml:space="preserve"> 10.0</w:t>
            </w:r>
          </w:p>
        </w:tc>
      </w:tr>
      <w:tr w:rsidR="002817E2" w:rsidRPr="003920DA" w:rsidTr="00780273">
        <w:trPr>
          <w:trHeight w:val="276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b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b/>
                <w:color w:val="auto"/>
                <w:kern w:val="0"/>
                <w:sz w:val="21"/>
                <w:szCs w:val="21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8.9 ± 1.8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7.6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</w:t>
            </w:r>
            <w:r w:rsidRPr="003920DA">
              <w:rPr>
                <w:color w:val="auto"/>
                <w:kern w:val="0"/>
                <w:sz w:val="21"/>
                <w:szCs w:val="21"/>
              </w:rPr>
              <w:t>±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</w:t>
            </w:r>
            <w:r w:rsidRPr="003920DA">
              <w:rPr>
                <w:color w:val="auto"/>
                <w:kern w:val="0"/>
                <w:sz w:val="21"/>
                <w:szCs w:val="21"/>
              </w:rPr>
              <w:t>1.4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>&gt;</w:t>
            </w:r>
            <w:r w:rsidRPr="003920DA">
              <w:rPr>
                <w:color w:val="auto"/>
                <w:kern w:val="0"/>
                <w:sz w:val="21"/>
                <w:szCs w:val="21"/>
              </w:rPr>
              <w:t xml:space="preserve"> 10.0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>&gt;</w:t>
            </w:r>
            <w:r w:rsidRPr="003920DA">
              <w:rPr>
                <w:color w:val="auto"/>
                <w:kern w:val="0"/>
                <w:sz w:val="21"/>
                <w:szCs w:val="21"/>
              </w:rPr>
              <w:t xml:space="preserve"> 10.0</w:t>
            </w:r>
          </w:p>
        </w:tc>
      </w:tr>
      <w:tr w:rsidR="002817E2" w:rsidRPr="003920DA" w:rsidTr="00780273">
        <w:trPr>
          <w:trHeight w:val="276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b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b/>
                <w:color w:val="auto"/>
                <w:kern w:val="0"/>
                <w:sz w:val="21"/>
                <w:szCs w:val="21"/>
              </w:rPr>
              <w:t>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6.6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</w:t>
            </w:r>
            <w:r w:rsidRPr="003920DA">
              <w:rPr>
                <w:color w:val="auto"/>
                <w:kern w:val="0"/>
                <w:sz w:val="21"/>
                <w:szCs w:val="21"/>
              </w:rPr>
              <w:t>±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</w:t>
            </w:r>
            <w:r w:rsidRPr="003920DA">
              <w:rPr>
                <w:color w:val="auto"/>
                <w:kern w:val="0"/>
                <w:sz w:val="21"/>
                <w:szCs w:val="21"/>
              </w:rPr>
              <w:t>1.5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5.2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</w:t>
            </w:r>
            <w:r w:rsidRPr="003920DA">
              <w:rPr>
                <w:color w:val="auto"/>
                <w:kern w:val="0"/>
                <w:sz w:val="21"/>
                <w:szCs w:val="21"/>
              </w:rPr>
              <w:t>±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</w:t>
            </w:r>
            <w:r w:rsidRPr="003920DA">
              <w:rPr>
                <w:color w:val="auto"/>
                <w:kern w:val="0"/>
                <w:sz w:val="21"/>
                <w:szCs w:val="21"/>
              </w:rPr>
              <w:t>1.0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>&gt;</w:t>
            </w:r>
            <w:r w:rsidRPr="003920DA">
              <w:rPr>
                <w:color w:val="auto"/>
                <w:kern w:val="0"/>
                <w:sz w:val="21"/>
                <w:szCs w:val="21"/>
              </w:rPr>
              <w:t xml:space="preserve"> 10.0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>&gt;</w:t>
            </w:r>
            <w:r w:rsidRPr="003920DA">
              <w:rPr>
                <w:color w:val="auto"/>
                <w:kern w:val="0"/>
                <w:sz w:val="21"/>
                <w:szCs w:val="21"/>
              </w:rPr>
              <w:t xml:space="preserve"> 10.0</w:t>
            </w:r>
          </w:p>
        </w:tc>
      </w:tr>
      <w:tr w:rsidR="002817E2" w:rsidRPr="003920DA" w:rsidTr="00780273">
        <w:trPr>
          <w:trHeight w:val="276"/>
          <w:jc w:val="center"/>
        </w:trPr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b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b/>
                <w:color w:val="auto"/>
                <w:kern w:val="0"/>
                <w:sz w:val="21"/>
                <w:szCs w:val="21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6.2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</w:t>
            </w:r>
            <w:r w:rsidRPr="003920DA">
              <w:rPr>
                <w:color w:val="auto"/>
                <w:kern w:val="0"/>
                <w:sz w:val="21"/>
                <w:szCs w:val="21"/>
              </w:rPr>
              <w:t>±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</w:t>
            </w:r>
            <w:r w:rsidRPr="003920DA">
              <w:rPr>
                <w:color w:val="auto"/>
                <w:kern w:val="0"/>
                <w:sz w:val="21"/>
                <w:szCs w:val="21"/>
              </w:rPr>
              <w:t>1.2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4.9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</w:t>
            </w:r>
            <w:r w:rsidRPr="003920DA">
              <w:rPr>
                <w:color w:val="auto"/>
                <w:kern w:val="0"/>
                <w:sz w:val="21"/>
                <w:szCs w:val="21"/>
              </w:rPr>
              <w:t>±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</w:t>
            </w:r>
            <w:r w:rsidRPr="003920DA">
              <w:rPr>
                <w:color w:val="auto"/>
                <w:kern w:val="0"/>
                <w:sz w:val="21"/>
                <w:szCs w:val="21"/>
              </w:rPr>
              <w:t>1.2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>&gt;</w:t>
            </w:r>
            <w:r w:rsidRPr="003920DA">
              <w:rPr>
                <w:color w:val="auto"/>
                <w:kern w:val="0"/>
                <w:sz w:val="21"/>
                <w:szCs w:val="21"/>
              </w:rPr>
              <w:t xml:space="preserve"> 10.0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>&gt;</w:t>
            </w:r>
            <w:r w:rsidRPr="003920DA">
              <w:rPr>
                <w:color w:val="auto"/>
                <w:kern w:val="0"/>
                <w:sz w:val="21"/>
                <w:szCs w:val="21"/>
              </w:rPr>
              <w:t xml:space="preserve"> 10.0</w:t>
            </w:r>
          </w:p>
        </w:tc>
      </w:tr>
      <w:tr w:rsidR="002817E2" w:rsidRPr="003920DA" w:rsidTr="00780273">
        <w:trPr>
          <w:trHeight w:val="276"/>
          <w:jc w:val="center"/>
        </w:trPr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b/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b/>
                <w:color w:val="auto"/>
                <w:kern w:val="0"/>
                <w:sz w:val="21"/>
                <w:szCs w:val="21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>5.3</w:t>
            </w:r>
            <w:r w:rsidRPr="003920DA">
              <w:rPr>
                <w:color w:val="auto"/>
                <w:kern w:val="0"/>
                <w:sz w:val="21"/>
                <w:szCs w:val="21"/>
              </w:rPr>
              <w:t xml:space="preserve"> ±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</w:t>
            </w:r>
            <w:r w:rsidRPr="003920DA">
              <w:rPr>
                <w:color w:val="auto"/>
                <w:kern w:val="0"/>
                <w:sz w:val="21"/>
                <w:szCs w:val="21"/>
              </w:rPr>
              <w:t>1.0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>3.7</w:t>
            </w:r>
            <w:r w:rsidRPr="003920DA">
              <w:rPr>
                <w:color w:val="auto"/>
                <w:kern w:val="0"/>
                <w:sz w:val="21"/>
                <w:szCs w:val="21"/>
              </w:rPr>
              <w:t xml:space="preserve"> ±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</w:t>
            </w:r>
            <w:r w:rsidRPr="003920DA">
              <w:rPr>
                <w:color w:val="auto"/>
                <w:kern w:val="0"/>
                <w:sz w:val="21"/>
                <w:szCs w:val="21"/>
              </w:rPr>
              <w:t>0.9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>&gt;</w:t>
            </w:r>
            <w:r w:rsidRPr="003920DA">
              <w:rPr>
                <w:color w:val="auto"/>
                <w:kern w:val="0"/>
                <w:sz w:val="21"/>
                <w:szCs w:val="21"/>
              </w:rPr>
              <w:t xml:space="preserve"> 10.0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>&gt;</w:t>
            </w:r>
            <w:r w:rsidRPr="003920DA">
              <w:rPr>
                <w:color w:val="auto"/>
                <w:kern w:val="0"/>
                <w:sz w:val="21"/>
                <w:szCs w:val="21"/>
              </w:rPr>
              <w:t xml:space="preserve"> 10.0</w:t>
            </w:r>
          </w:p>
        </w:tc>
      </w:tr>
      <w:tr w:rsidR="002817E2" w:rsidRPr="003920DA" w:rsidTr="00780273">
        <w:trPr>
          <w:trHeight w:val="276"/>
          <w:jc w:val="center"/>
        </w:trPr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b/>
                <w:color w:val="auto"/>
                <w:kern w:val="0"/>
                <w:sz w:val="21"/>
                <w:szCs w:val="21"/>
              </w:rPr>
            </w:pPr>
            <w:r w:rsidRPr="003920DA">
              <w:rPr>
                <w:b/>
                <w:color w:val="auto"/>
                <w:kern w:val="0"/>
                <w:sz w:val="21"/>
                <w:szCs w:val="21"/>
              </w:rPr>
              <w:t>f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4.2 ±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</w:t>
            </w:r>
            <w:r w:rsidRPr="003920DA">
              <w:rPr>
                <w:color w:val="auto"/>
                <w:kern w:val="0"/>
                <w:sz w:val="21"/>
                <w:szCs w:val="21"/>
              </w:rPr>
              <w:t>0.9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2.6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</w:t>
            </w:r>
            <w:r w:rsidRPr="003920DA">
              <w:rPr>
                <w:color w:val="auto"/>
                <w:kern w:val="0"/>
                <w:sz w:val="21"/>
                <w:szCs w:val="21"/>
              </w:rPr>
              <w:t>±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</w:t>
            </w:r>
            <w:r w:rsidRPr="003920DA">
              <w:rPr>
                <w:color w:val="auto"/>
                <w:kern w:val="0"/>
                <w:sz w:val="21"/>
                <w:szCs w:val="21"/>
              </w:rPr>
              <w:t>0.6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>&gt;</w:t>
            </w:r>
            <w:r w:rsidRPr="003920DA">
              <w:rPr>
                <w:color w:val="auto"/>
                <w:kern w:val="0"/>
                <w:sz w:val="21"/>
                <w:szCs w:val="21"/>
              </w:rPr>
              <w:t xml:space="preserve"> 10.0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>&gt;</w:t>
            </w:r>
            <w:r w:rsidRPr="003920DA">
              <w:rPr>
                <w:color w:val="auto"/>
                <w:kern w:val="0"/>
                <w:sz w:val="21"/>
                <w:szCs w:val="21"/>
              </w:rPr>
              <w:t xml:space="preserve"> 10.0</w:t>
            </w:r>
          </w:p>
        </w:tc>
      </w:tr>
      <w:tr w:rsidR="002817E2" w:rsidRPr="003920DA" w:rsidTr="00780273">
        <w:trPr>
          <w:trHeight w:val="276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5-HMF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>1</w:t>
            </w:r>
            <w:r w:rsidRPr="003920DA">
              <w:rPr>
                <w:color w:val="auto"/>
                <w:kern w:val="0"/>
                <w:sz w:val="21"/>
                <w:szCs w:val="21"/>
              </w:rPr>
              <w:t>.2 ± 0.2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0.9 ± 0.1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>&gt;</w:t>
            </w:r>
            <w:r w:rsidRPr="003920DA">
              <w:rPr>
                <w:color w:val="auto"/>
                <w:kern w:val="0"/>
                <w:sz w:val="21"/>
                <w:szCs w:val="21"/>
              </w:rPr>
              <w:t xml:space="preserve"> 10.0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>&gt;</w:t>
            </w:r>
            <w:r w:rsidRPr="003920DA">
              <w:rPr>
                <w:color w:val="auto"/>
                <w:kern w:val="0"/>
                <w:sz w:val="21"/>
                <w:szCs w:val="21"/>
              </w:rPr>
              <w:t xml:space="preserve"> 10.0</w:t>
            </w:r>
          </w:p>
        </w:tc>
      </w:tr>
      <w:tr w:rsidR="002817E2" w:rsidRPr="003920DA" w:rsidTr="001748E2">
        <w:trPr>
          <w:trHeight w:val="276"/>
          <w:jc w:val="center"/>
        </w:trPr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proofErr w:type="spellStart"/>
            <w:r w:rsidRPr="003920DA">
              <w:rPr>
                <w:color w:val="auto"/>
                <w:kern w:val="0"/>
                <w:sz w:val="21"/>
                <w:szCs w:val="21"/>
              </w:rPr>
              <w:t>Emodin</w:t>
            </w:r>
            <w:proofErr w:type="spellEnd"/>
            <w:r w:rsidR="00F2146F" w:rsidRPr="003920DA">
              <w:rPr>
                <w:color w:val="auto"/>
                <w:kern w:val="0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0.01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</w:t>
            </w:r>
            <w:r w:rsidRPr="003920DA">
              <w:rPr>
                <w:color w:val="auto"/>
                <w:kern w:val="0"/>
                <w:sz w:val="21"/>
                <w:szCs w:val="21"/>
              </w:rPr>
              <w:t>±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</w:t>
            </w:r>
            <w:r w:rsidRPr="003920DA">
              <w:rPr>
                <w:color w:val="auto"/>
                <w:kern w:val="0"/>
                <w:sz w:val="21"/>
                <w:szCs w:val="21"/>
              </w:rPr>
              <w:t>0.002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0.01 ±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</w:t>
            </w:r>
            <w:r w:rsidRPr="003920DA">
              <w:rPr>
                <w:color w:val="auto"/>
                <w:kern w:val="0"/>
                <w:sz w:val="21"/>
                <w:szCs w:val="21"/>
              </w:rPr>
              <w:t>0.003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</w:tr>
      <w:tr w:rsidR="002817E2" w:rsidRPr="003920DA" w:rsidTr="001748E2">
        <w:trPr>
          <w:trHeight w:val="276"/>
          <w:jc w:val="center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bookmarkStart w:id="37" w:name="OLE_LINK79"/>
            <w:bookmarkStart w:id="38" w:name="OLE_LINK80"/>
            <w:r w:rsidRPr="003920DA">
              <w:rPr>
                <w:color w:val="auto"/>
                <w:kern w:val="0"/>
                <w:sz w:val="21"/>
                <w:szCs w:val="21"/>
              </w:rPr>
              <w:t>Streptomycin</w:t>
            </w:r>
            <w:bookmarkEnd w:id="37"/>
            <w:bookmarkEnd w:id="38"/>
            <w:r w:rsidR="00F010B6" w:rsidRPr="003920DA">
              <w:rPr>
                <w:color w:val="auto"/>
                <w:kern w:val="0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0.001 ±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</w:t>
            </w:r>
            <w:r w:rsidRPr="003920DA">
              <w:rPr>
                <w:color w:val="auto"/>
                <w:kern w:val="0"/>
                <w:sz w:val="21"/>
                <w:szCs w:val="21"/>
              </w:rPr>
              <w:t>0.0002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7E2" w:rsidRPr="003920DA" w:rsidRDefault="002817E2" w:rsidP="00780273">
            <w:pPr>
              <w:widowControl/>
              <w:jc w:val="center"/>
              <w:rPr>
                <w:color w:val="auto"/>
                <w:kern w:val="0"/>
                <w:sz w:val="21"/>
                <w:szCs w:val="21"/>
              </w:rPr>
            </w:pPr>
            <w:r w:rsidRPr="003920DA">
              <w:rPr>
                <w:color w:val="auto"/>
                <w:kern w:val="0"/>
                <w:sz w:val="21"/>
                <w:szCs w:val="21"/>
              </w:rPr>
              <w:t>0.001 ±</w:t>
            </w:r>
            <w:r w:rsidRPr="003920DA">
              <w:rPr>
                <w:rFonts w:hint="eastAsia"/>
                <w:color w:val="auto"/>
                <w:kern w:val="0"/>
                <w:sz w:val="21"/>
                <w:szCs w:val="21"/>
              </w:rPr>
              <w:t xml:space="preserve"> </w:t>
            </w:r>
            <w:r w:rsidRPr="003920DA">
              <w:rPr>
                <w:color w:val="auto"/>
                <w:kern w:val="0"/>
                <w:sz w:val="21"/>
                <w:szCs w:val="21"/>
              </w:rPr>
              <w:t>0.0003</w:t>
            </w:r>
          </w:p>
        </w:tc>
      </w:tr>
    </w:tbl>
    <w:p w:rsidR="002817E2" w:rsidRPr="003920DA" w:rsidRDefault="00F2146F" w:rsidP="002817E2">
      <w:pPr>
        <w:ind w:leftChars="50" w:left="120"/>
        <w:rPr>
          <w:color w:val="auto"/>
          <w:szCs w:val="21"/>
        </w:rPr>
      </w:pPr>
      <w:proofErr w:type="gramStart"/>
      <w:r w:rsidRPr="003920DA">
        <w:rPr>
          <w:color w:val="auto"/>
          <w:kern w:val="0"/>
          <w:sz w:val="21"/>
          <w:szCs w:val="21"/>
          <w:vertAlign w:val="superscript"/>
        </w:rPr>
        <w:t>*</w:t>
      </w:r>
      <w:proofErr w:type="spellStart"/>
      <w:r w:rsidR="002817E2" w:rsidRPr="003920DA">
        <w:rPr>
          <w:i/>
          <w:color w:val="auto"/>
          <w:szCs w:val="21"/>
        </w:rPr>
        <w:t>Ef</w:t>
      </w:r>
      <w:proofErr w:type="spellEnd"/>
      <w:r w:rsidR="002817E2" w:rsidRPr="003920DA">
        <w:rPr>
          <w:color w:val="auto"/>
          <w:szCs w:val="21"/>
        </w:rPr>
        <w:t>,</w:t>
      </w:r>
      <w:r w:rsidR="002817E2" w:rsidRPr="003920DA">
        <w:rPr>
          <w:i/>
          <w:color w:val="auto"/>
          <w:szCs w:val="24"/>
        </w:rPr>
        <w:t xml:space="preserve"> </w:t>
      </w:r>
      <w:proofErr w:type="spellStart"/>
      <w:r w:rsidR="002817E2" w:rsidRPr="003920DA">
        <w:rPr>
          <w:i/>
          <w:color w:val="auto"/>
          <w:szCs w:val="24"/>
        </w:rPr>
        <w:t>Enterococcus</w:t>
      </w:r>
      <w:proofErr w:type="spellEnd"/>
      <w:r w:rsidR="002817E2" w:rsidRPr="003920DA">
        <w:rPr>
          <w:color w:val="auto"/>
          <w:szCs w:val="24"/>
        </w:rPr>
        <w:t xml:space="preserve"> </w:t>
      </w:r>
      <w:proofErr w:type="spellStart"/>
      <w:r w:rsidR="002817E2" w:rsidRPr="003920DA">
        <w:rPr>
          <w:i/>
          <w:color w:val="auto"/>
          <w:szCs w:val="24"/>
        </w:rPr>
        <w:t>faecalis</w:t>
      </w:r>
      <w:proofErr w:type="spellEnd"/>
      <w:r w:rsidR="002817E2" w:rsidRPr="003920DA">
        <w:rPr>
          <w:color w:val="auto"/>
          <w:szCs w:val="24"/>
        </w:rPr>
        <w:t xml:space="preserve"> ATCC 29212;</w:t>
      </w:r>
      <w:r w:rsidR="002817E2" w:rsidRPr="003920DA">
        <w:rPr>
          <w:rFonts w:hint="eastAsia"/>
          <w:color w:val="auto"/>
          <w:szCs w:val="24"/>
        </w:rPr>
        <w:t xml:space="preserve"> </w:t>
      </w:r>
      <w:r w:rsidR="002817E2" w:rsidRPr="003920DA">
        <w:rPr>
          <w:i/>
          <w:color w:val="auto"/>
          <w:szCs w:val="24"/>
        </w:rPr>
        <w:t>Bs</w:t>
      </w:r>
      <w:r w:rsidR="002817E2" w:rsidRPr="003920DA">
        <w:rPr>
          <w:color w:val="auto"/>
          <w:szCs w:val="24"/>
        </w:rPr>
        <w:t xml:space="preserve">, </w:t>
      </w:r>
      <w:r w:rsidR="002817E2" w:rsidRPr="003920DA">
        <w:rPr>
          <w:i/>
          <w:color w:val="auto"/>
          <w:szCs w:val="24"/>
        </w:rPr>
        <w:t xml:space="preserve">Bacillus </w:t>
      </w:r>
      <w:proofErr w:type="spellStart"/>
      <w:r w:rsidR="002817E2" w:rsidRPr="003920DA">
        <w:rPr>
          <w:i/>
          <w:color w:val="auto"/>
          <w:szCs w:val="24"/>
        </w:rPr>
        <w:t>subtilis</w:t>
      </w:r>
      <w:proofErr w:type="spellEnd"/>
      <w:r w:rsidR="002817E2" w:rsidRPr="003920DA">
        <w:rPr>
          <w:i/>
          <w:color w:val="auto"/>
          <w:szCs w:val="24"/>
        </w:rPr>
        <w:t xml:space="preserve"> </w:t>
      </w:r>
      <w:r w:rsidR="002817E2" w:rsidRPr="003920DA">
        <w:rPr>
          <w:color w:val="auto"/>
          <w:szCs w:val="24"/>
        </w:rPr>
        <w:t xml:space="preserve">ATCC 6633; </w:t>
      </w:r>
      <w:proofErr w:type="spellStart"/>
      <w:r w:rsidR="002817E2" w:rsidRPr="003920DA">
        <w:rPr>
          <w:i/>
          <w:color w:val="auto"/>
          <w:szCs w:val="24"/>
        </w:rPr>
        <w:t>Ec</w:t>
      </w:r>
      <w:proofErr w:type="spellEnd"/>
      <w:r w:rsidR="002817E2" w:rsidRPr="003920DA">
        <w:rPr>
          <w:i/>
          <w:color w:val="auto"/>
          <w:szCs w:val="24"/>
        </w:rPr>
        <w:t>, Escherichia coli</w:t>
      </w:r>
      <w:r w:rsidR="002817E2" w:rsidRPr="003920DA">
        <w:rPr>
          <w:color w:val="auto"/>
          <w:szCs w:val="24"/>
        </w:rPr>
        <w:t xml:space="preserve"> ATCC 25922; </w:t>
      </w:r>
      <w:r w:rsidR="002817E2" w:rsidRPr="003920DA">
        <w:rPr>
          <w:i/>
          <w:color w:val="auto"/>
          <w:szCs w:val="24"/>
        </w:rPr>
        <w:t>Pa</w:t>
      </w:r>
      <w:r w:rsidR="002817E2" w:rsidRPr="003920DA">
        <w:rPr>
          <w:color w:val="auto"/>
          <w:szCs w:val="24"/>
        </w:rPr>
        <w:t xml:space="preserve">, </w:t>
      </w:r>
      <w:r w:rsidR="002817E2" w:rsidRPr="003920DA">
        <w:rPr>
          <w:i/>
          <w:color w:val="auto"/>
          <w:szCs w:val="24"/>
        </w:rPr>
        <w:t xml:space="preserve">Pseudomonas </w:t>
      </w:r>
      <w:proofErr w:type="spellStart"/>
      <w:r w:rsidR="002817E2" w:rsidRPr="003920DA">
        <w:rPr>
          <w:i/>
          <w:color w:val="auto"/>
          <w:szCs w:val="24"/>
        </w:rPr>
        <w:t>aeruginosa</w:t>
      </w:r>
      <w:proofErr w:type="spellEnd"/>
      <w:r w:rsidR="002817E2" w:rsidRPr="003920DA">
        <w:rPr>
          <w:i/>
          <w:color w:val="auto"/>
          <w:szCs w:val="24"/>
        </w:rPr>
        <w:t xml:space="preserve"> </w:t>
      </w:r>
      <w:r w:rsidR="002817E2" w:rsidRPr="003920DA">
        <w:rPr>
          <w:color w:val="auto"/>
          <w:szCs w:val="24"/>
        </w:rPr>
        <w:t>ATCC 27853.</w:t>
      </w:r>
      <w:proofErr w:type="gramEnd"/>
      <w:r w:rsidR="002817E2" w:rsidRPr="003920DA">
        <w:rPr>
          <w:rFonts w:hint="eastAsia"/>
          <w:color w:val="auto"/>
          <w:szCs w:val="21"/>
        </w:rPr>
        <w:t xml:space="preserve"> </w:t>
      </w:r>
      <w:proofErr w:type="gramStart"/>
      <w:r w:rsidR="00F010B6" w:rsidRPr="003920DA">
        <w:rPr>
          <w:color w:val="auto"/>
          <w:kern w:val="0"/>
          <w:sz w:val="21"/>
          <w:szCs w:val="21"/>
          <w:vertAlign w:val="superscript"/>
        </w:rPr>
        <w:t>#</w:t>
      </w:r>
      <w:r w:rsidR="002817E2" w:rsidRPr="003920DA">
        <w:rPr>
          <w:rFonts w:hint="eastAsia"/>
          <w:color w:val="auto"/>
          <w:szCs w:val="21"/>
        </w:rPr>
        <w:t>P</w:t>
      </w:r>
      <w:r w:rsidR="002817E2" w:rsidRPr="003920DA">
        <w:rPr>
          <w:color w:val="auto"/>
          <w:szCs w:val="21"/>
        </w:rPr>
        <w:t>o</w:t>
      </w:r>
      <w:r w:rsidR="002817E2" w:rsidRPr="003920DA">
        <w:rPr>
          <w:rFonts w:hint="eastAsia"/>
          <w:color w:val="auto"/>
          <w:szCs w:val="21"/>
        </w:rPr>
        <w:t>sitive control.</w:t>
      </w:r>
      <w:proofErr w:type="gramEnd"/>
      <w:r w:rsidR="002817E2" w:rsidRPr="003920DA">
        <w:rPr>
          <w:rFonts w:hint="eastAsia"/>
          <w:color w:val="auto"/>
          <w:szCs w:val="21"/>
        </w:rPr>
        <w:t xml:space="preserve"> </w:t>
      </w:r>
      <w:r w:rsidR="002817E2" w:rsidRPr="003920DA">
        <w:rPr>
          <w:color w:val="auto"/>
          <w:szCs w:val="21"/>
        </w:rPr>
        <w:t>The products were inactive</w:t>
      </w:r>
      <w:r w:rsidR="002817E2" w:rsidRPr="003920DA">
        <w:rPr>
          <w:rFonts w:hint="eastAsia"/>
          <w:color w:val="auto"/>
          <w:szCs w:val="21"/>
        </w:rPr>
        <w:t xml:space="preserve"> </w:t>
      </w:r>
      <w:r w:rsidR="002817E2" w:rsidRPr="003920DA">
        <w:rPr>
          <w:color w:val="auto"/>
          <w:szCs w:val="21"/>
        </w:rPr>
        <w:t>when MICs &gt; 10.0 mg/</w:t>
      </w:r>
      <w:proofErr w:type="spellStart"/>
      <w:r w:rsidR="002817E2" w:rsidRPr="003920DA">
        <w:rPr>
          <w:color w:val="auto"/>
          <w:szCs w:val="21"/>
        </w:rPr>
        <w:t>mL.</w:t>
      </w:r>
      <w:proofErr w:type="spellEnd"/>
      <w:r w:rsidR="002817E2" w:rsidRPr="003920DA">
        <w:rPr>
          <w:color w:val="auto"/>
          <w:szCs w:val="21"/>
        </w:rPr>
        <w:t xml:space="preserve"> </w:t>
      </w:r>
      <w:r w:rsidR="002817E2" w:rsidRPr="003920DA">
        <w:rPr>
          <w:rFonts w:hint="eastAsia"/>
          <w:color w:val="auto"/>
          <w:szCs w:val="21"/>
        </w:rPr>
        <w:t>D</w:t>
      </w:r>
      <w:r w:rsidR="002817E2" w:rsidRPr="003920DA">
        <w:rPr>
          <w:color w:val="auto"/>
          <w:szCs w:val="21"/>
        </w:rPr>
        <w:t xml:space="preserve">ata </w:t>
      </w:r>
      <w:proofErr w:type="gramStart"/>
      <w:r w:rsidR="002817E2" w:rsidRPr="003920DA">
        <w:rPr>
          <w:color w:val="auto"/>
          <w:szCs w:val="21"/>
        </w:rPr>
        <w:t>are expressed</w:t>
      </w:r>
      <w:proofErr w:type="gramEnd"/>
      <w:r w:rsidR="002817E2" w:rsidRPr="003920DA">
        <w:rPr>
          <w:color w:val="auto"/>
          <w:szCs w:val="21"/>
        </w:rPr>
        <w:t xml:space="preserve"> as mean of three measurements</w:t>
      </w:r>
      <w:r w:rsidR="002817E2" w:rsidRPr="003920DA">
        <w:rPr>
          <w:rFonts w:hint="eastAsia"/>
          <w:color w:val="auto"/>
          <w:szCs w:val="21"/>
        </w:rPr>
        <w:t xml:space="preserve"> </w:t>
      </w:r>
      <w:r w:rsidR="002817E2" w:rsidRPr="003920DA">
        <w:rPr>
          <w:color w:val="auto"/>
          <w:szCs w:val="21"/>
        </w:rPr>
        <w:t>of triplicate tests ± standard deviation</w:t>
      </w:r>
      <w:r w:rsidR="002817E2" w:rsidRPr="003920DA">
        <w:rPr>
          <w:rFonts w:hint="eastAsia"/>
          <w:color w:val="auto"/>
          <w:szCs w:val="21"/>
        </w:rPr>
        <w:t>.</w:t>
      </w:r>
    </w:p>
    <w:p w:rsidR="00D732E3" w:rsidRPr="003920DA" w:rsidRDefault="00D732E3" w:rsidP="002817E2">
      <w:pPr>
        <w:ind w:leftChars="50" w:left="120"/>
        <w:rPr>
          <w:color w:val="auto"/>
          <w:szCs w:val="21"/>
          <w:vertAlign w:val="superscript"/>
        </w:rPr>
      </w:pPr>
    </w:p>
    <w:p w:rsidR="003A6882" w:rsidRPr="003920DA" w:rsidRDefault="008E56F6" w:rsidP="00CB59E7">
      <w:pPr>
        <w:spacing w:line="480" w:lineRule="auto"/>
        <w:ind w:leftChars="50" w:left="120" w:firstLineChars="100" w:firstLine="240"/>
        <w:rPr>
          <w:color w:val="auto"/>
          <w:szCs w:val="24"/>
        </w:rPr>
      </w:pPr>
      <w:r w:rsidRPr="003920DA">
        <w:rPr>
          <w:rFonts w:eastAsia="AdvPS_TTB"/>
          <w:color w:val="auto"/>
          <w:kern w:val="0"/>
          <w:szCs w:val="24"/>
        </w:rPr>
        <w:t xml:space="preserve">It </w:t>
      </w:r>
      <w:proofErr w:type="gramStart"/>
      <w:r w:rsidRPr="003920DA">
        <w:rPr>
          <w:rFonts w:eastAsia="AdvPS_TTB"/>
          <w:color w:val="auto"/>
          <w:kern w:val="0"/>
          <w:szCs w:val="24"/>
        </w:rPr>
        <w:t>has been known</w:t>
      </w:r>
      <w:proofErr w:type="gramEnd"/>
      <w:r w:rsidRPr="003920DA">
        <w:rPr>
          <w:rFonts w:eastAsia="AdvPS_TTB"/>
          <w:color w:val="auto"/>
          <w:kern w:val="0"/>
          <w:szCs w:val="24"/>
        </w:rPr>
        <w:t xml:space="preserve"> that type I caramel products could give rich flavors, which was also proved by our study that </w:t>
      </w:r>
      <w:r w:rsidR="000579F2" w:rsidRPr="003920DA">
        <w:rPr>
          <w:rFonts w:eastAsia="AdvPS_TTB"/>
          <w:color w:val="auto"/>
          <w:kern w:val="0"/>
          <w:szCs w:val="24"/>
        </w:rPr>
        <w:t>the total flavor compounds of FCP</w:t>
      </w:r>
      <w:r w:rsidR="00CB59E7" w:rsidRPr="003920DA">
        <w:rPr>
          <w:rFonts w:eastAsia="AdvPS_TTB"/>
          <w:color w:val="auto"/>
          <w:kern w:val="0"/>
          <w:szCs w:val="24"/>
        </w:rPr>
        <w:t>s</w:t>
      </w:r>
      <w:r w:rsidR="000579F2" w:rsidRPr="003920DA">
        <w:rPr>
          <w:rFonts w:eastAsia="AdvPS_TTB"/>
          <w:color w:val="auto"/>
          <w:kern w:val="0"/>
          <w:szCs w:val="24"/>
        </w:rPr>
        <w:t xml:space="preserve"> could be more than 50 </w:t>
      </w:r>
      <w:proofErr w:type="spellStart"/>
      <w:r w:rsidR="000579F2" w:rsidRPr="003920DA">
        <w:rPr>
          <w:rFonts w:eastAsia="AdvPS_TTB"/>
          <w:i/>
          <w:color w:val="auto"/>
          <w:kern w:val="0"/>
          <w:szCs w:val="24"/>
        </w:rPr>
        <w:t>μ</w:t>
      </w:r>
      <w:r w:rsidR="000579F2" w:rsidRPr="003920DA">
        <w:rPr>
          <w:rFonts w:eastAsia="AdvPS_TTB"/>
          <w:color w:val="auto"/>
          <w:kern w:val="0"/>
          <w:szCs w:val="24"/>
        </w:rPr>
        <w:t>g</w:t>
      </w:r>
      <w:proofErr w:type="spellEnd"/>
      <w:r w:rsidR="000579F2" w:rsidRPr="003920DA">
        <w:rPr>
          <w:rFonts w:eastAsia="AdvPS_TTB"/>
          <w:color w:val="auto"/>
          <w:kern w:val="0"/>
          <w:szCs w:val="24"/>
        </w:rPr>
        <w:t>/</w:t>
      </w:r>
      <w:proofErr w:type="spellStart"/>
      <w:r w:rsidR="000579F2" w:rsidRPr="003920DA">
        <w:rPr>
          <w:rFonts w:eastAsia="AdvPS_TTB"/>
          <w:color w:val="auto"/>
          <w:kern w:val="0"/>
          <w:szCs w:val="24"/>
        </w:rPr>
        <w:t>mL</w:t>
      </w:r>
      <w:proofErr w:type="spellEnd"/>
      <w:r w:rsidR="00A32843" w:rsidRPr="003920DA">
        <w:rPr>
          <w:rFonts w:eastAsia="AdvPS_TTB"/>
          <w:color w:val="auto"/>
          <w:kern w:val="0"/>
          <w:szCs w:val="24"/>
        </w:rPr>
        <w:t xml:space="preserve"> (Li et al., 2020; Wei et al., 2019)</w:t>
      </w:r>
      <w:r w:rsidR="000579F2" w:rsidRPr="003920DA">
        <w:rPr>
          <w:rFonts w:eastAsia="AdvPS_TTB"/>
          <w:color w:val="auto"/>
          <w:kern w:val="0"/>
          <w:szCs w:val="24"/>
        </w:rPr>
        <w:t xml:space="preserve">. </w:t>
      </w:r>
      <w:r w:rsidR="00226B7B" w:rsidRPr="003920DA">
        <w:rPr>
          <w:rFonts w:eastAsia="AdvPS_TTB"/>
          <w:color w:val="auto"/>
          <w:kern w:val="0"/>
          <w:szCs w:val="24"/>
        </w:rPr>
        <w:t xml:space="preserve">Overall </w:t>
      </w:r>
      <w:r w:rsidR="003A6882" w:rsidRPr="003920DA">
        <w:rPr>
          <w:color w:val="auto"/>
          <w:szCs w:val="24"/>
        </w:rPr>
        <w:t xml:space="preserve">eight characteristic </w:t>
      </w:r>
      <w:r w:rsidR="003A6882" w:rsidRPr="003920DA">
        <w:rPr>
          <w:color w:val="auto"/>
          <w:kern w:val="0"/>
          <w:szCs w:val="24"/>
        </w:rPr>
        <w:t>flavor compound</w:t>
      </w:r>
      <w:r w:rsidR="003A6882" w:rsidRPr="003920DA">
        <w:rPr>
          <w:color w:val="auto"/>
          <w:szCs w:val="24"/>
        </w:rPr>
        <w:t xml:space="preserve">s were revealed for the fructose-water caramel system and the </w:t>
      </w:r>
      <w:r w:rsidR="003A6882" w:rsidRPr="003920DA">
        <w:rPr>
          <w:color w:val="auto"/>
          <w:szCs w:val="24"/>
        </w:rPr>
        <w:lastRenderedPageBreak/>
        <w:t xml:space="preserve">content of 5-HMF was the highest. The </w:t>
      </w:r>
      <w:r w:rsidR="003A6882" w:rsidRPr="003920DA">
        <w:rPr>
          <w:rFonts w:eastAsia="AdvPS_TTB"/>
          <w:color w:val="auto"/>
          <w:kern w:val="0"/>
          <w:szCs w:val="24"/>
        </w:rPr>
        <w:t>concentration</w:t>
      </w:r>
      <w:r w:rsidR="00925385" w:rsidRPr="003920DA">
        <w:rPr>
          <w:rFonts w:eastAsia="AdvPS_TTB"/>
          <w:color w:val="auto"/>
          <w:kern w:val="0"/>
          <w:szCs w:val="24"/>
        </w:rPr>
        <w:t>s</w:t>
      </w:r>
      <w:r w:rsidR="003A6882" w:rsidRPr="003920DA">
        <w:rPr>
          <w:rFonts w:eastAsia="AdvPS_TTB"/>
          <w:color w:val="auto"/>
          <w:kern w:val="0"/>
          <w:szCs w:val="24"/>
        </w:rPr>
        <w:t xml:space="preserve"> of </w:t>
      </w:r>
      <w:r w:rsidR="00925385" w:rsidRPr="003920DA">
        <w:rPr>
          <w:rFonts w:eastAsia="AdvPS_TTB"/>
          <w:color w:val="auto"/>
          <w:kern w:val="0"/>
          <w:szCs w:val="24"/>
        </w:rPr>
        <w:t xml:space="preserve">5-HMF </w:t>
      </w:r>
      <w:r w:rsidR="003A6882" w:rsidRPr="003920DA">
        <w:rPr>
          <w:rFonts w:eastAsia="AdvPS_TTB"/>
          <w:color w:val="auto"/>
          <w:kern w:val="0"/>
          <w:szCs w:val="24"/>
        </w:rPr>
        <w:t xml:space="preserve">and </w:t>
      </w:r>
      <w:r w:rsidR="00925385" w:rsidRPr="003920DA">
        <w:rPr>
          <w:rFonts w:eastAsia="AdvPS_TTB"/>
          <w:color w:val="auto"/>
          <w:kern w:val="0"/>
          <w:szCs w:val="24"/>
        </w:rPr>
        <w:t>total flavor compounds</w:t>
      </w:r>
      <w:r w:rsidR="00925385" w:rsidRPr="003920DA">
        <w:rPr>
          <w:color w:val="auto"/>
          <w:szCs w:val="24"/>
        </w:rPr>
        <w:t xml:space="preserve"> </w:t>
      </w:r>
      <w:proofErr w:type="gramStart"/>
      <w:r w:rsidR="003A6882" w:rsidRPr="003920DA">
        <w:rPr>
          <w:color w:val="auto"/>
          <w:szCs w:val="24"/>
        </w:rPr>
        <w:t>w</w:t>
      </w:r>
      <w:r w:rsidR="00925385" w:rsidRPr="003920DA">
        <w:rPr>
          <w:color w:val="auto"/>
          <w:szCs w:val="24"/>
        </w:rPr>
        <w:t>ere</w:t>
      </w:r>
      <w:r w:rsidR="003A6882" w:rsidRPr="003920DA">
        <w:rPr>
          <w:color w:val="auto"/>
          <w:szCs w:val="24"/>
        </w:rPr>
        <w:t xml:space="preserve"> suggested</w:t>
      </w:r>
      <w:proofErr w:type="gramEnd"/>
      <w:r w:rsidR="003A6882" w:rsidRPr="003920DA">
        <w:rPr>
          <w:color w:val="auto"/>
          <w:szCs w:val="24"/>
        </w:rPr>
        <w:t xml:space="preserve"> as a kind of </w:t>
      </w:r>
      <w:r w:rsidR="00AF39E9" w:rsidRPr="003920DA">
        <w:rPr>
          <w:color w:val="auto"/>
          <w:szCs w:val="24"/>
        </w:rPr>
        <w:t>indicator</w:t>
      </w:r>
      <w:r w:rsidR="003A6882" w:rsidRPr="003920DA">
        <w:rPr>
          <w:color w:val="auto"/>
          <w:szCs w:val="24"/>
        </w:rPr>
        <w:t xml:space="preserve"> for fructose-water caramel system not only </w:t>
      </w:r>
      <w:r w:rsidR="00AF39E9" w:rsidRPr="003920DA">
        <w:rPr>
          <w:color w:val="auto"/>
          <w:szCs w:val="24"/>
        </w:rPr>
        <w:t>in</w:t>
      </w:r>
      <w:r w:rsidR="003A6882" w:rsidRPr="003920DA">
        <w:rPr>
          <w:color w:val="auto"/>
          <w:szCs w:val="24"/>
        </w:rPr>
        <w:t xml:space="preserve"> experiment research but also </w:t>
      </w:r>
      <w:r w:rsidR="00AF39E9" w:rsidRPr="003920DA">
        <w:rPr>
          <w:color w:val="auto"/>
          <w:szCs w:val="24"/>
        </w:rPr>
        <w:t>in</w:t>
      </w:r>
      <w:r w:rsidR="003A6882" w:rsidRPr="003920DA">
        <w:rPr>
          <w:color w:val="auto"/>
          <w:szCs w:val="24"/>
        </w:rPr>
        <w:t xml:space="preserve"> industrial preparation. Additionally, the fructose caramel reaction needs some more moderate </w:t>
      </w:r>
      <w:r w:rsidR="00AF39E9" w:rsidRPr="003920DA">
        <w:rPr>
          <w:color w:val="auto"/>
          <w:szCs w:val="24"/>
        </w:rPr>
        <w:t xml:space="preserve">condition </w:t>
      </w:r>
      <w:r w:rsidR="003A6882" w:rsidRPr="003920DA">
        <w:rPr>
          <w:color w:val="auto"/>
          <w:szCs w:val="24"/>
        </w:rPr>
        <w:t xml:space="preserve">than those of other sugars </w:t>
      </w:r>
      <w:r w:rsidR="00A32843" w:rsidRPr="003920DA">
        <w:rPr>
          <w:color w:val="auto"/>
          <w:szCs w:val="24"/>
        </w:rPr>
        <w:t>such as</w:t>
      </w:r>
      <w:r w:rsidR="003A6882" w:rsidRPr="003920DA">
        <w:rPr>
          <w:color w:val="auto"/>
          <w:szCs w:val="24"/>
        </w:rPr>
        <w:t xml:space="preserve"> </w:t>
      </w:r>
      <w:r w:rsidR="00AF39E9" w:rsidRPr="003920DA">
        <w:rPr>
          <w:rFonts w:eastAsia="AdvPS_TTB"/>
          <w:color w:val="auto"/>
          <w:kern w:val="0"/>
          <w:szCs w:val="24"/>
        </w:rPr>
        <w:t>glucose and sucrose</w:t>
      </w:r>
      <w:r w:rsidR="00AF39E9" w:rsidRPr="003920DA">
        <w:rPr>
          <w:color w:val="auto"/>
          <w:szCs w:val="24"/>
        </w:rPr>
        <w:t>.</w:t>
      </w:r>
    </w:p>
    <w:p w:rsidR="00D732E3" w:rsidRPr="003920DA" w:rsidRDefault="00CB59E7" w:rsidP="00CB59E7">
      <w:pPr>
        <w:spacing w:line="480" w:lineRule="auto"/>
        <w:ind w:leftChars="50" w:left="120" w:firstLineChars="100" w:firstLine="240"/>
        <w:rPr>
          <w:rFonts w:eastAsia="AdvPS_TTB"/>
          <w:color w:val="auto"/>
          <w:kern w:val="0"/>
          <w:szCs w:val="24"/>
        </w:rPr>
      </w:pPr>
      <w:r w:rsidRPr="003920DA">
        <w:rPr>
          <w:rFonts w:eastAsia="AdvPS_TTB"/>
          <w:color w:val="auto"/>
          <w:kern w:val="0"/>
          <w:szCs w:val="24"/>
        </w:rPr>
        <w:t xml:space="preserve">With the participation of accessory chemicals like ammonia and ammonium salts, type III and type IV caramels are obtained with dark color but poor flavor. </w:t>
      </w:r>
      <w:r w:rsidR="003A6882" w:rsidRPr="003920DA">
        <w:rPr>
          <w:rFonts w:eastAsia="AdvPS_TTB"/>
          <w:color w:val="auto"/>
          <w:kern w:val="0"/>
          <w:szCs w:val="24"/>
        </w:rPr>
        <w:t>Thus, d</w:t>
      </w:r>
      <w:r w:rsidRPr="003920DA">
        <w:rPr>
          <w:rFonts w:eastAsia="AdvPS_TTB"/>
          <w:color w:val="auto"/>
          <w:kern w:val="0"/>
          <w:szCs w:val="24"/>
        </w:rPr>
        <w:t>ue to the rich and natural flavor</w:t>
      </w:r>
      <w:r w:rsidR="00226B7B" w:rsidRPr="003920DA">
        <w:rPr>
          <w:rFonts w:eastAsia="AdvPS_TTB"/>
          <w:color w:val="auto"/>
          <w:kern w:val="0"/>
          <w:szCs w:val="24"/>
        </w:rPr>
        <w:t xml:space="preserve"> and </w:t>
      </w:r>
      <w:r w:rsidR="007B362B" w:rsidRPr="003920DA">
        <w:rPr>
          <w:rFonts w:eastAsia="AdvPS_TTB"/>
          <w:color w:val="auto"/>
          <w:kern w:val="0"/>
          <w:szCs w:val="24"/>
        </w:rPr>
        <w:t xml:space="preserve">the </w:t>
      </w:r>
      <w:r w:rsidR="00226B7B" w:rsidRPr="003920DA">
        <w:rPr>
          <w:rFonts w:eastAsia="AdvPS_TTB"/>
          <w:color w:val="auto"/>
          <w:kern w:val="0"/>
          <w:szCs w:val="24"/>
        </w:rPr>
        <w:t>safety</w:t>
      </w:r>
      <w:r w:rsidRPr="003920DA">
        <w:rPr>
          <w:rFonts w:eastAsia="AdvPS_TTB"/>
          <w:color w:val="auto"/>
          <w:kern w:val="0"/>
          <w:szCs w:val="24"/>
        </w:rPr>
        <w:t xml:space="preserve">, </w:t>
      </w:r>
      <w:r w:rsidR="00A32843" w:rsidRPr="003920DA">
        <w:rPr>
          <w:rFonts w:eastAsia="AdvPS_TTB"/>
          <w:color w:val="auto"/>
          <w:kern w:val="0"/>
          <w:szCs w:val="24"/>
        </w:rPr>
        <w:t xml:space="preserve">these </w:t>
      </w:r>
      <w:r w:rsidRPr="003920DA">
        <w:rPr>
          <w:rFonts w:eastAsia="AdvPS_TTB"/>
          <w:color w:val="auto"/>
          <w:kern w:val="0"/>
          <w:szCs w:val="24"/>
        </w:rPr>
        <w:t>type I caramel</w:t>
      </w:r>
      <w:r w:rsidR="00CA648D" w:rsidRPr="003920DA">
        <w:rPr>
          <w:rFonts w:eastAsia="AdvPS_TTB"/>
          <w:color w:val="auto"/>
          <w:kern w:val="0"/>
          <w:szCs w:val="24"/>
        </w:rPr>
        <w:t>s</w:t>
      </w:r>
      <w:r w:rsidR="00152647" w:rsidRPr="003920DA">
        <w:rPr>
          <w:rFonts w:eastAsia="AdvPS_TTB"/>
          <w:color w:val="auto"/>
          <w:kern w:val="0"/>
          <w:szCs w:val="24"/>
        </w:rPr>
        <w:t xml:space="preserve"> could be </w:t>
      </w:r>
      <w:r w:rsidR="00CA648D" w:rsidRPr="003920DA">
        <w:rPr>
          <w:rFonts w:eastAsia="AdvPS_TTB"/>
          <w:color w:val="auto"/>
          <w:kern w:val="0"/>
          <w:szCs w:val="24"/>
        </w:rPr>
        <w:t>used for</w:t>
      </w:r>
      <w:r w:rsidR="00152647" w:rsidRPr="003920DA">
        <w:rPr>
          <w:rFonts w:eastAsia="AdvPS_TTB"/>
          <w:color w:val="auto"/>
          <w:kern w:val="0"/>
          <w:szCs w:val="24"/>
        </w:rPr>
        <w:t xml:space="preserve"> baked food, </w:t>
      </w:r>
      <w:r w:rsidR="00CA648D" w:rsidRPr="003920DA">
        <w:rPr>
          <w:rFonts w:eastAsia="AdvPS_TTB"/>
          <w:color w:val="auto"/>
          <w:kern w:val="0"/>
          <w:szCs w:val="24"/>
        </w:rPr>
        <w:t>flavored d</w:t>
      </w:r>
      <w:bookmarkStart w:id="39" w:name="_GoBack"/>
      <w:bookmarkEnd w:id="39"/>
      <w:r w:rsidR="00CA648D" w:rsidRPr="003920DA">
        <w:rPr>
          <w:rFonts w:eastAsia="AdvPS_TTB"/>
          <w:color w:val="auto"/>
          <w:kern w:val="0"/>
          <w:szCs w:val="24"/>
        </w:rPr>
        <w:t>rink</w:t>
      </w:r>
      <w:r w:rsidR="00152647" w:rsidRPr="003920DA">
        <w:rPr>
          <w:rFonts w:eastAsia="AdvPS_TTB"/>
          <w:color w:val="auto"/>
          <w:kern w:val="0"/>
          <w:szCs w:val="24"/>
        </w:rPr>
        <w:t xml:space="preserve">, </w:t>
      </w:r>
      <w:r w:rsidR="00CA648D" w:rsidRPr="003920DA">
        <w:rPr>
          <w:rFonts w:eastAsia="AdvPS_TTB"/>
          <w:color w:val="auto"/>
          <w:kern w:val="0"/>
          <w:szCs w:val="24"/>
        </w:rPr>
        <w:t xml:space="preserve">and </w:t>
      </w:r>
      <w:r w:rsidR="00152647" w:rsidRPr="003920DA">
        <w:rPr>
          <w:rFonts w:eastAsia="AdvPS_TTB"/>
          <w:color w:val="auto"/>
          <w:kern w:val="0"/>
          <w:szCs w:val="24"/>
        </w:rPr>
        <w:t>flavor and fragrance production</w:t>
      </w:r>
      <w:r w:rsidR="00CA648D" w:rsidRPr="003920DA">
        <w:rPr>
          <w:rFonts w:eastAsia="AdvPS_TTB"/>
          <w:color w:val="auto"/>
          <w:kern w:val="0"/>
          <w:szCs w:val="24"/>
        </w:rPr>
        <w:t xml:space="preserve">. Moreover, the antioxidant and antibacterial activities of </w:t>
      </w:r>
      <w:r w:rsidR="006D46C5" w:rsidRPr="003920DA">
        <w:rPr>
          <w:rFonts w:eastAsia="AdvPS_TTB"/>
          <w:color w:val="auto"/>
          <w:kern w:val="0"/>
          <w:szCs w:val="24"/>
        </w:rPr>
        <w:t xml:space="preserve">this </w:t>
      </w:r>
      <w:r w:rsidR="00A32843" w:rsidRPr="003920DA">
        <w:rPr>
          <w:rFonts w:eastAsia="AdvPS_TTB"/>
          <w:color w:val="auto"/>
          <w:kern w:val="0"/>
          <w:szCs w:val="24"/>
        </w:rPr>
        <w:t xml:space="preserve">kind of </w:t>
      </w:r>
      <w:r w:rsidR="00CA648D" w:rsidRPr="003920DA">
        <w:rPr>
          <w:rFonts w:eastAsia="AdvPS_TTB"/>
          <w:color w:val="auto"/>
          <w:kern w:val="0"/>
          <w:szCs w:val="24"/>
        </w:rPr>
        <w:t xml:space="preserve">caramels </w:t>
      </w:r>
      <w:r w:rsidR="002A77DE" w:rsidRPr="003920DA">
        <w:rPr>
          <w:rFonts w:eastAsia="AdvPS_TTB"/>
          <w:color w:val="auto"/>
          <w:kern w:val="0"/>
          <w:szCs w:val="24"/>
        </w:rPr>
        <w:t>could extend the storage period of foods and enhance their application as food additive</w:t>
      </w:r>
      <w:r w:rsidR="00CA648D" w:rsidRPr="003920DA">
        <w:rPr>
          <w:rFonts w:eastAsia="AdvPS_TTB"/>
          <w:color w:val="auto"/>
          <w:kern w:val="0"/>
          <w:szCs w:val="24"/>
        </w:rPr>
        <w:t>.</w:t>
      </w:r>
    </w:p>
    <w:p w:rsidR="001457F3" w:rsidRPr="003920DA" w:rsidRDefault="00572647" w:rsidP="007565BB">
      <w:pPr>
        <w:spacing w:line="480" w:lineRule="auto"/>
        <w:rPr>
          <w:rStyle w:val="fontstyle01"/>
          <w:rFonts w:ascii="Times New Roman" w:hAnsi="Times New Roman"/>
          <w:b/>
          <w:caps/>
          <w:color w:val="auto"/>
          <w:sz w:val="28"/>
          <w:szCs w:val="28"/>
        </w:rPr>
      </w:pPr>
      <w:proofErr w:type="gramStart"/>
      <w:r w:rsidRPr="003920DA">
        <w:rPr>
          <w:b/>
          <w:caps/>
          <w:color w:val="auto"/>
          <w:sz w:val="28"/>
          <w:szCs w:val="28"/>
        </w:rPr>
        <w:t>4</w:t>
      </w:r>
      <w:proofErr w:type="gramEnd"/>
      <w:r w:rsidRPr="003920DA">
        <w:rPr>
          <w:b/>
          <w:caps/>
          <w:color w:val="auto"/>
          <w:sz w:val="28"/>
          <w:szCs w:val="28"/>
        </w:rPr>
        <w:t xml:space="preserve"> </w:t>
      </w:r>
      <w:r w:rsidR="00CF065B" w:rsidRPr="003920DA">
        <w:rPr>
          <w:b/>
          <w:caps/>
          <w:color w:val="auto"/>
          <w:sz w:val="28"/>
          <w:szCs w:val="28"/>
        </w:rPr>
        <w:t>C</w:t>
      </w:r>
      <w:r w:rsidRPr="003920DA">
        <w:rPr>
          <w:b/>
          <w:color w:val="auto"/>
          <w:sz w:val="28"/>
          <w:szCs w:val="28"/>
        </w:rPr>
        <w:t>onclusion</w:t>
      </w:r>
    </w:p>
    <w:p w:rsidR="001457F3" w:rsidRPr="003920DA" w:rsidRDefault="00A00C77" w:rsidP="007353F5">
      <w:pPr>
        <w:spacing w:line="480" w:lineRule="auto"/>
        <w:ind w:firstLineChars="100" w:firstLine="240"/>
        <w:rPr>
          <w:color w:val="auto"/>
          <w:szCs w:val="24"/>
        </w:rPr>
      </w:pPr>
      <w:r w:rsidRPr="003920DA">
        <w:rPr>
          <w:rFonts w:eastAsia="AdvPS_TTB"/>
          <w:color w:val="auto"/>
          <w:kern w:val="0"/>
          <w:szCs w:val="24"/>
        </w:rPr>
        <w:t>For the fructose-water caramel reactions, an optimized condition was suggested at arriving of 180 °C</w:t>
      </w:r>
      <w:r w:rsidR="00CF2054" w:rsidRPr="003920DA">
        <w:rPr>
          <w:rFonts w:eastAsia="AdvPS_TTB"/>
          <w:color w:val="auto"/>
          <w:kern w:val="0"/>
          <w:szCs w:val="24"/>
        </w:rPr>
        <w:t>,</w:t>
      </w:r>
      <w:r w:rsidRPr="003920DA">
        <w:rPr>
          <w:rFonts w:eastAsia="AdvPS_TTB"/>
          <w:color w:val="auto"/>
          <w:kern w:val="0"/>
          <w:szCs w:val="24"/>
        </w:rPr>
        <w:t xml:space="preserve"> and the </w:t>
      </w:r>
      <w:r w:rsidR="00D4033E" w:rsidRPr="003920DA">
        <w:rPr>
          <w:rFonts w:eastAsia="AdvPS_TTB"/>
          <w:color w:val="auto"/>
          <w:kern w:val="0"/>
          <w:szCs w:val="24"/>
        </w:rPr>
        <w:t xml:space="preserve">type I </w:t>
      </w:r>
      <w:r w:rsidRPr="003920DA">
        <w:rPr>
          <w:rFonts w:eastAsia="AdvPS_TTB"/>
          <w:color w:val="auto"/>
          <w:kern w:val="0"/>
          <w:szCs w:val="24"/>
        </w:rPr>
        <w:t xml:space="preserve">FCP under this condition was revealed to have the highest </w:t>
      </w:r>
      <w:r w:rsidR="00487EB8" w:rsidRPr="003920DA">
        <w:rPr>
          <w:rFonts w:eastAsia="AdvPS_TTB"/>
          <w:color w:val="auto"/>
          <w:kern w:val="0"/>
          <w:szCs w:val="24"/>
        </w:rPr>
        <w:t>concentrations</w:t>
      </w:r>
      <w:r w:rsidRPr="003920DA">
        <w:rPr>
          <w:rFonts w:eastAsia="AdvPS_TTB"/>
          <w:color w:val="auto"/>
          <w:kern w:val="0"/>
          <w:szCs w:val="24"/>
        </w:rPr>
        <w:t xml:space="preserve"> of total flavor compounds and 5-</w:t>
      </w:r>
      <w:r w:rsidR="00226B7B" w:rsidRPr="003920DA">
        <w:rPr>
          <w:rFonts w:eastAsia="AdvPS_TTB"/>
          <w:color w:val="auto"/>
          <w:kern w:val="0"/>
          <w:szCs w:val="24"/>
        </w:rPr>
        <w:t>HMF</w:t>
      </w:r>
      <w:r w:rsidRPr="003920DA">
        <w:rPr>
          <w:rFonts w:eastAsia="AdvPS_TTB"/>
          <w:color w:val="auto"/>
          <w:kern w:val="0"/>
          <w:szCs w:val="24"/>
        </w:rPr>
        <w:t xml:space="preserve"> Moreover, the FCP under this </w:t>
      </w:r>
      <w:proofErr w:type="gramStart"/>
      <w:r w:rsidRPr="003920DA">
        <w:rPr>
          <w:rFonts w:eastAsia="AdvPS_TTB"/>
          <w:color w:val="auto"/>
          <w:kern w:val="0"/>
          <w:szCs w:val="24"/>
        </w:rPr>
        <w:t>condition also</w:t>
      </w:r>
      <w:proofErr w:type="gramEnd"/>
      <w:r w:rsidRPr="003920DA">
        <w:rPr>
          <w:rFonts w:eastAsia="AdvPS_TTB"/>
          <w:color w:val="auto"/>
          <w:kern w:val="0"/>
          <w:szCs w:val="24"/>
        </w:rPr>
        <w:t xml:space="preserve"> exhibited potent antioxidant and antibacterial activities.</w:t>
      </w:r>
      <w:r w:rsidR="00CF065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All these results suggested that </w:t>
      </w:r>
      <w:r w:rsidR="00D4033E" w:rsidRPr="003920DA">
        <w:rPr>
          <w:color w:val="auto"/>
          <w:szCs w:val="24"/>
        </w:rPr>
        <w:t>such kind of</w:t>
      </w:r>
      <w:r w:rsidR="00CF065B" w:rsidRPr="003920DA">
        <w:rPr>
          <w:color w:val="auto"/>
          <w:szCs w:val="24"/>
        </w:rPr>
        <w:t xml:space="preserve"> </w:t>
      </w:r>
      <w:r w:rsidR="00D4033E" w:rsidRPr="003920DA">
        <w:rPr>
          <w:color w:val="auto"/>
          <w:szCs w:val="24"/>
        </w:rPr>
        <w:t xml:space="preserve">type I </w:t>
      </w:r>
      <w:r w:rsidR="00CF065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caramel products </w:t>
      </w:r>
      <w:proofErr w:type="gramStart"/>
      <w:r w:rsidR="00CF065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could be use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d</w:t>
      </w:r>
      <w:proofErr w:type="gramEnd"/>
      <w:r w:rsidR="00CF065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 </w:t>
      </w:r>
      <w:r w:rsidR="00D4033E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as food additive </w:t>
      </w:r>
      <w:r w:rsidR="00CF065B" w:rsidRPr="003920DA">
        <w:rPr>
          <w:rStyle w:val="fontstyle01"/>
          <w:rFonts w:ascii="Times New Roman" w:hAnsi="Times New Roman"/>
          <w:color w:val="auto"/>
          <w:sz w:val="24"/>
          <w:szCs w:val="24"/>
        </w:rPr>
        <w:t>in food industry</w:t>
      </w:r>
      <w:r w:rsidR="00CF065B" w:rsidRPr="003920DA">
        <w:rPr>
          <w:rStyle w:val="fontstyle01"/>
          <w:rFonts w:ascii="Times New Roman" w:hAnsi="Times New Roman" w:hint="eastAsia"/>
          <w:color w:val="auto"/>
          <w:sz w:val="24"/>
          <w:szCs w:val="24"/>
        </w:rPr>
        <w:t xml:space="preserve">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for </w:t>
      </w:r>
      <w:r w:rsidR="00D4033E" w:rsidRPr="003920DA">
        <w:rPr>
          <w:rStyle w:val="fontstyle01"/>
          <w:rFonts w:ascii="Times New Roman" w:hAnsi="Times New Roman"/>
          <w:color w:val="auto"/>
          <w:sz w:val="24"/>
          <w:szCs w:val="24"/>
        </w:rPr>
        <w:t xml:space="preserve">the </w:t>
      </w:r>
      <w:r w:rsidRPr="003920DA">
        <w:rPr>
          <w:rStyle w:val="fontstyle01"/>
          <w:rFonts w:ascii="Times New Roman" w:hAnsi="Times New Roman"/>
          <w:color w:val="auto"/>
          <w:sz w:val="24"/>
          <w:szCs w:val="24"/>
        </w:rPr>
        <w:t>further development.</w:t>
      </w:r>
    </w:p>
    <w:p w:rsidR="001457F3" w:rsidRPr="003920DA" w:rsidRDefault="00572647" w:rsidP="00AA246E">
      <w:pPr>
        <w:autoSpaceDE w:val="0"/>
        <w:autoSpaceDN w:val="0"/>
        <w:adjustRightInd w:val="0"/>
        <w:spacing w:line="480" w:lineRule="auto"/>
        <w:rPr>
          <w:color w:val="auto"/>
          <w:szCs w:val="24"/>
        </w:rPr>
      </w:pPr>
      <w:r w:rsidRPr="003920DA">
        <w:rPr>
          <w:b/>
          <w:color w:val="auto"/>
          <w:sz w:val="28"/>
          <w:szCs w:val="28"/>
        </w:rPr>
        <w:t>Acknowledgments</w:t>
      </w:r>
    </w:p>
    <w:p w:rsidR="001457F3" w:rsidRPr="003920DA" w:rsidRDefault="00865989" w:rsidP="001748E2">
      <w:pPr>
        <w:autoSpaceDE w:val="0"/>
        <w:autoSpaceDN w:val="0"/>
        <w:adjustRightInd w:val="0"/>
        <w:spacing w:line="480" w:lineRule="auto"/>
        <w:ind w:firstLineChars="200" w:firstLine="480"/>
        <w:rPr>
          <w:color w:val="auto"/>
          <w:szCs w:val="24"/>
        </w:rPr>
      </w:pPr>
      <w:proofErr w:type="gramStart"/>
      <w:r w:rsidRPr="003920DA">
        <w:rPr>
          <w:color w:val="auto"/>
          <w:szCs w:val="24"/>
        </w:rPr>
        <w:t xml:space="preserve">This research work was funded by the Natural Science Foundation of Henan province and the Technical Program of China Tobacco Sichuan Industrial Co., Ltd. </w:t>
      </w:r>
      <w:r w:rsidRPr="003920DA">
        <w:rPr>
          <w:color w:val="auto"/>
          <w:szCs w:val="24"/>
        </w:rPr>
        <w:lastRenderedPageBreak/>
        <w:t>[jykf202208]</w:t>
      </w:r>
      <w:proofErr w:type="gramEnd"/>
      <w:r w:rsidRPr="003920DA">
        <w:rPr>
          <w:color w:val="auto"/>
          <w:szCs w:val="24"/>
        </w:rPr>
        <w:t>.</w:t>
      </w:r>
    </w:p>
    <w:p w:rsidR="00DA594B" w:rsidRPr="003920DA" w:rsidRDefault="00CF065B" w:rsidP="003D7B53">
      <w:pPr>
        <w:spacing w:before="240" w:line="480" w:lineRule="auto"/>
        <w:rPr>
          <w:b/>
          <w:color w:val="auto"/>
          <w:sz w:val="28"/>
          <w:szCs w:val="28"/>
        </w:rPr>
      </w:pPr>
      <w:r w:rsidRPr="003920DA">
        <w:rPr>
          <w:b/>
          <w:color w:val="auto"/>
          <w:sz w:val="28"/>
          <w:szCs w:val="28"/>
        </w:rPr>
        <w:t>References</w:t>
      </w:r>
    </w:p>
    <w:p w:rsidR="000E1661" w:rsidRPr="003920DA" w:rsidRDefault="000E1661" w:rsidP="00DA392B">
      <w:pPr>
        <w:spacing w:line="360" w:lineRule="auto"/>
        <w:ind w:left="360" w:hangingChars="150" w:hanging="360"/>
        <w:rPr>
          <w:color w:val="auto"/>
          <w:szCs w:val="24"/>
        </w:rPr>
      </w:pPr>
      <w:bookmarkStart w:id="40" w:name="OLE_LINK82"/>
      <w:r w:rsidRPr="003920DA">
        <w:rPr>
          <w:color w:val="auto"/>
          <w:szCs w:val="24"/>
        </w:rPr>
        <w:t xml:space="preserve">Chen, K., Yang, X., Huang, Z., </w:t>
      </w:r>
      <w:proofErr w:type="spellStart"/>
      <w:r w:rsidRPr="003920DA">
        <w:rPr>
          <w:color w:val="auto"/>
          <w:szCs w:val="24"/>
        </w:rPr>
        <w:t>Jia</w:t>
      </w:r>
      <w:proofErr w:type="spellEnd"/>
      <w:r w:rsidRPr="003920DA">
        <w:rPr>
          <w:color w:val="auto"/>
          <w:szCs w:val="24"/>
        </w:rPr>
        <w:t xml:space="preserve">, S., Zhang, Y., Shi, J., Hong, H., Feng, L., </w:t>
      </w:r>
      <w:r w:rsidRPr="003920DA">
        <w:rPr>
          <w:color w:val="auto"/>
          <w:kern w:val="0"/>
          <w:szCs w:val="24"/>
        </w:rPr>
        <w:t xml:space="preserve">&amp; </w:t>
      </w:r>
      <w:r w:rsidRPr="003920DA">
        <w:rPr>
          <w:color w:val="auto"/>
          <w:szCs w:val="24"/>
        </w:rPr>
        <w:t xml:space="preserve">Luo, Y. </w:t>
      </w:r>
      <w:bookmarkStart w:id="41" w:name="OLE_LINK66"/>
      <w:bookmarkStart w:id="42" w:name="OLE_LINK67"/>
      <w:r w:rsidRPr="003920DA">
        <w:rPr>
          <w:color w:val="auto"/>
          <w:kern w:val="0"/>
          <w:szCs w:val="24"/>
        </w:rPr>
        <w:t xml:space="preserve">(2019). </w:t>
      </w:r>
      <w:r w:rsidRPr="003920DA">
        <w:rPr>
          <w:color w:val="auto"/>
          <w:szCs w:val="24"/>
        </w:rPr>
        <w:t xml:space="preserve">Modification of gelatin </w:t>
      </w:r>
      <w:proofErr w:type="spellStart"/>
      <w:r w:rsidRPr="003920DA">
        <w:rPr>
          <w:color w:val="auto"/>
          <w:szCs w:val="24"/>
        </w:rPr>
        <w:t>hydrolysates</w:t>
      </w:r>
      <w:proofErr w:type="spellEnd"/>
      <w:r w:rsidRPr="003920DA">
        <w:rPr>
          <w:color w:val="auto"/>
          <w:szCs w:val="24"/>
        </w:rPr>
        <w:t xml:space="preserve"> from grass carp (</w:t>
      </w:r>
      <w:proofErr w:type="spellStart"/>
      <w:r w:rsidRPr="003920DA">
        <w:rPr>
          <w:i/>
          <w:color w:val="auto"/>
          <w:szCs w:val="24"/>
        </w:rPr>
        <w:t>Ctenopharyngodon</w:t>
      </w:r>
      <w:proofErr w:type="spellEnd"/>
      <w:r w:rsidRPr="003920DA">
        <w:rPr>
          <w:i/>
          <w:color w:val="auto"/>
          <w:szCs w:val="24"/>
        </w:rPr>
        <w:t xml:space="preserve"> </w:t>
      </w:r>
      <w:proofErr w:type="spellStart"/>
      <w:r w:rsidRPr="003920DA">
        <w:rPr>
          <w:i/>
          <w:color w:val="auto"/>
          <w:szCs w:val="24"/>
        </w:rPr>
        <w:t>idellus</w:t>
      </w:r>
      <w:proofErr w:type="spellEnd"/>
      <w:r w:rsidRPr="003920DA">
        <w:rPr>
          <w:color w:val="auto"/>
          <w:szCs w:val="24"/>
        </w:rPr>
        <w:t xml:space="preserve">) </w:t>
      </w:r>
      <w:bookmarkEnd w:id="41"/>
      <w:bookmarkEnd w:id="42"/>
      <w:r w:rsidRPr="003920DA">
        <w:rPr>
          <w:color w:val="auto"/>
          <w:szCs w:val="24"/>
        </w:rPr>
        <w:t xml:space="preserve">scales by </w:t>
      </w:r>
      <w:proofErr w:type="spellStart"/>
      <w:r w:rsidRPr="003920DA">
        <w:rPr>
          <w:color w:val="auto"/>
          <w:szCs w:val="24"/>
        </w:rPr>
        <w:t>Maillard</w:t>
      </w:r>
      <w:proofErr w:type="spellEnd"/>
      <w:r w:rsidRPr="003920DA">
        <w:rPr>
          <w:color w:val="auto"/>
          <w:szCs w:val="24"/>
        </w:rPr>
        <w:t xml:space="preserve"> reaction: antioxidant activity and volatile compounds. </w:t>
      </w:r>
      <w:r w:rsidRPr="003920DA">
        <w:rPr>
          <w:i/>
          <w:color w:val="auto"/>
          <w:kern w:val="0"/>
          <w:szCs w:val="24"/>
        </w:rPr>
        <w:t>Food Chemistry</w:t>
      </w:r>
      <w:r w:rsidRPr="003920DA">
        <w:rPr>
          <w:color w:val="auto"/>
          <w:kern w:val="0"/>
          <w:szCs w:val="24"/>
        </w:rPr>
        <w:t xml:space="preserve">, </w:t>
      </w:r>
      <w:r w:rsidRPr="003920DA">
        <w:rPr>
          <w:color w:val="auto"/>
          <w:szCs w:val="24"/>
        </w:rPr>
        <w:t>295(1), 569-578.</w:t>
      </w:r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http://dx.doi.org/10.1016/j.foodchem.2019.05.156.</w:t>
      </w:r>
    </w:p>
    <w:bookmarkEnd w:id="40"/>
    <w:p w:rsidR="000E1661" w:rsidRPr="003920DA" w:rsidRDefault="000E1661" w:rsidP="00AB0FBC">
      <w:pPr>
        <w:spacing w:line="480" w:lineRule="auto"/>
        <w:ind w:left="240" w:hangingChars="100" w:hanging="240"/>
        <w:rPr>
          <w:color w:val="auto"/>
          <w:szCs w:val="24"/>
        </w:rPr>
      </w:pPr>
      <w:proofErr w:type="spellStart"/>
      <w:proofErr w:type="gramStart"/>
      <w:r w:rsidRPr="003920DA">
        <w:rPr>
          <w:color w:val="auto"/>
          <w:szCs w:val="24"/>
        </w:rPr>
        <w:t>Golon</w:t>
      </w:r>
      <w:proofErr w:type="spellEnd"/>
      <w:r w:rsidRPr="003920DA">
        <w:rPr>
          <w:color w:val="auto"/>
          <w:szCs w:val="24"/>
        </w:rPr>
        <w:t xml:space="preserve">, A., &amp; </w:t>
      </w:r>
      <w:proofErr w:type="spellStart"/>
      <w:r w:rsidRPr="003920DA">
        <w:rPr>
          <w:color w:val="auto"/>
          <w:szCs w:val="24"/>
        </w:rPr>
        <w:t>Kuhnert</w:t>
      </w:r>
      <w:proofErr w:type="spellEnd"/>
      <w:r w:rsidRPr="003920DA">
        <w:rPr>
          <w:color w:val="auto"/>
          <w:szCs w:val="24"/>
        </w:rPr>
        <w:t>, N. (2012).</w:t>
      </w:r>
      <w:proofErr w:type="gramEnd"/>
      <w:r w:rsidRPr="003920DA">
        <w:rPr>
          <w:color w:val="auto"/>
          <w:szCs w:val="24"/>
        </w:rPr>
        <w:t xml:space="preserve"> </w:t>
      </w:r>
      <w:bookmarkStart w:id="43" w:name="OLE_LINK19"/>
      <w:bookmarkStart w:id="44" w:name="OLE_LINK22"/>
      <w:bookmarkStart w:id="45" w:name="OLE_LINK106"/>
      <w:bookmarkStart w:id="46" w:name="OLE_LINK107"/>
      <w:proofErr w:type="gramStart"/>
      <w:r w:rsidRPr="003920DA">
        <w:rPr>
          <w:color w:val="auto"/>
          <w:szCs w:val="24"/>
        </w:rPr>
        <w:t>Unraveling the chemical composition of caramel</w:t>
      </w:r>
      <w:bookmarkEnd w:id="43"/>
      <w:bookmarkEnd w:id="44"/>
      <w:r w:rsidRPr="003920DA">
        <w:rPr>
          <w:color w:val="auto"/>
          <w:szCs w:val="24"/>
        </w:rPr>
        <w:t>.</w:t>
      </w:r>
      <w:bookmarkEnd w:id="45"/>
      <w:bookmarkEnd w:id="46"/>
      <w:proofErr w:type="gramEnd"/>
      <w:r w:rsidRPr="003920DA">
        <w:rPr>
          <w:color w:val="auto"/>
          <w:szCs w:val="24"/>
        </w:rPr>
        <w:t xml:space="preserve"> </w:t>
      </w:r>
      <w:bookmarkStart w:id="47" w:name="OLE_LINK45"/>
      <w:r w:rsidRPr="003920DA">
        <w:rPr>
          <w:i/>
          <w:color w:val="auto"/>
          <w:szCs w:val="24"/>
        </w:rPr>
        <w:t>Journal of Agricultural and Food Chemistry</w:t>
      </w:r>
      <w:r w:rsidRPr="003920DA">
        <w:rPr>
          <w:color w:val="auto"/>
          <w:szCs w:val="24"/>
        </w:rPr>
        <w:t xml:space="preserve">, </w:t>
      </w:r>
      <w:bookmarkEnd w:id="47"/>
      <w:r w:rsidRPr="003920DA">
        <w:rPr>
          <w:color w:val="auto"/>
          <w:szCs w:val="24"/>
        </w:rPr>
        <w:t>60(12), 3266-3274. http://dx.doi.org/10.1021/jf204807z.</w:t>
      </w:r>
    </w:p>
    <w:p w:rsidR="000E1661" w:rsidRPr="003920DA" w:rsidRDefault="000E1661" w:rsidP="00AB0FBC">
      <w:pPr>
        <w:spacing w:line="480" w:lineRule="auto"/>
        <w:ind w:left="240" w:hangingChars="100" w:hanging="240"/>
        <w:rPr>
          <w:color w:val="auto"/>
          <w:szCs w:val="24"/>
        </w:rPr>
      </w:pPr>
      <w:proofErr w:type="spellStart"/>
      <w:proofErr w:type="gramStart"/>
      <w:r w:rsidRPr="003920DA">
        <w:rPr>
          <w:color w:val="auto"/>
          <w:szCs w:val="24"/>
        </w:rPr>
        <w:t>Golon</w:t>
      </w:r>
      <w:proofErr w:type="spellEnd"/>
      <w:r w:rsidRPr="003920DA">
        <w:rPr>
          <w:color w:val="auto"/>
          <w:szCs w:val="24"/>
        </w:rPr>
        <w:t xml:space="preserve">, A., &amp; </w:t>
      </w:r>
      <w:proofErr w:type="spellStart"/>
      <w:r w:rsidRPr="003920DA">
        <w:rPr>
          <w:color w:val="auto"/>
          <w:szCs w:val="24"/>
        </w:rPr>
        <w:t>Kuhnert</w:t>
      </w:r>
      <w:proofErr w:type="spellEnd"/>
      <w:r w:rsidRPr="003920DA">
        <w:rPr>
          <w:color w:val="auto"/>
          <w:szCs w:val="24"/>
        </w:rPr>
        <w:t>, N. (2013).</w:t>
      </w:r>
      <w:proofErr w:type="gramEnd"/>
      <w:r w:rsidRPr="003920DA">
        <w:rPr>
          <w:color w:val="auto"/>
          <w:szCs w:val="24"/>
        </w:rPr>
        <w:t xml:space="preserve"> </w:t>
      </w:r>
      <w:bookmarkStart w:id="48" w:name="OLE_LINK71"/>
      <w:bookmarkStart w:id="49" w:name="OLE_LINK72"/>
      <w:proofErr w:type="spellStart"/>
      <w:r w:rsidRPr="003920DA">
        <w:rPr>
          <w:color w:val="auto"/>
          <w:szCs w:val="24"/>
        </w:rPr>
        <w:t>Characterisation</w:t>
      </w:r>
      <w:proofErr w:type="spellEnd"/>
      <w:r w:rsidRPr="003920DA">
        <w:rPr>
          <w:color w:val="auto"/>
          <w:szCs w:val="24"/>
        </w:rPr>
        <w:t xml:space="preserve"> of “caramel-type” thermal decomposition products of selected </w:t>
      </w:r>
      <w:proofErr w:type="spellStart"/>
      <w:r w:rsidRPr="003920DA">
        <w:rPr>
          <w:color w:val="auto"/>
          <w:szCs w:val="24"/>
        </w:rPr>
        <w:t>monosaccharides</w:t>
      </w:r>
      <w:proofErr w:type="spellEnd"/>
      <w:r w:rsidRPr="003920DA">
        <w:rPr>
          <w:color w:val="auto"/>
          <w:szCs w:val="24"/>
        </w:rPr>
        <w:t xml:space="preserve"> including fructose, mannose, </w:t>
      </w:r>
      <w:proofErr w:type="spellStart"/>
      <w:r w:rsidRPr="003920DA">
        <w:rPr>
          <w:color w:val="auto"/>
          <w:szCs w:val="24"/>
        </w:rPr>
        <w:t>galactose</w:t>
      </w:r>
      <w:proofErr w:type="spellEnd"/>
      <w:r w:rsidRPr="003920DA">
        <w:rPr>
          <w:color w:val="auto"/>
          <w:szCs w:val="24"/>
        </w:rPr>
        <w:t xml:space="preserve">, </w:t>
      </w:r>
      <w:proofErr w:type="spellStart"/>
      <w:r w:rsidRPr="003920DA">
        <w:rPr>
          <w:color w:val="auto"/>
          <w:szCs w:val="24"/>
        </w:rPr>
        <w:t>arabinose</w:t>
      </w:r>
      <w:proofErr w:type="spellEnd"/>
      <w:r w:rsidRPr="003920DA">
        <w:rPr>
          <w:color w:val="auto"/>
          <w:szCs w:val="24"/>
        </w:rPr>
        <w:t xml:space="preserve"> and ribose</w:t>
      </w:r>
      <w:bookmarkEnd w:id="48"/>
      <w:bookmarkEnd w:id="49"/>
      <w:r w:rsidRPr="003920DA">
        <w:rPr>
          <w:color w:val="auto"/>
          <w:szCs w:val="24"/>
        </w:rPr>
        <w:t xml:space="preserve"> by advanced </w:t>
      </w:r>
      <w:proofErr w:type="spellStart"/>
      <w:r w:rsidRPr="003920DA">
        <w:rPr>
          <w:color w:val="auto"/>
          <w:szCs w:val="24"/>
        </w:rPr>
        <w:t>electrospray</w:t>
      </w:r>
      <w:proofErr w:type="spellEnd"/>
      <w:r w:rsidRPr="003920DA">
        <w:rPr>
          <w:color w:val="auto"/>
          <w:szCs w:val="24"/>
        </w:rPr>
        <w:t xml:space="preserve"> ionization mass spectrometry methods. </w:t>
      </w:r>
      <w:r w:rsidRPr="003920DA">
        <w:rPr>
          <w:i/>
          <w:color w:val="auto"/>
          <w:szCs w:val="24"/>
        </w:rPr>
        <w:t>Food Function</w:t>
      </w:r>
      <w:r w:rsidRPr="003920DA">
        <w:rPr>
          <w:color w:val="auto"/>
          <w:szCs w:val="24"/>
        </w:rPr>
        <w:t>, 4(7), 1040-1050. http://dx.doi.org/10.1039/C3FO30352G.</w:t>
      </w:r>
    </w:p>
    <w:p w:rsidR="000E1661" w:rsidRPr="003920DA" w:rsidRDefault="000E1661" w:rsidP="000E1661">
      <w:pPr>
        <w:spacing w:line="360" w:lineRule="auto"/>
        <w:ind w:left="240" w:hangingChars="100" w:hanging="240"/>
        <w:rPr>
          <w:color w:val="auto"/>
          <w:kern w:val="0"/>
          <w:szCs w:val="24"/>
        </w:rPr>
      </w:pPr>
      <w:proofErr w:type="gramStart"/>
      <w:r w:rsidRPr="003920DA">
        <w:rPr>
          <w:color w:val="auto"/>
          <w:kern w:val="0"/>
          <w:szCs w:val="24"/>
        </w:rPr>
        <w:t xml:space="preserve">Ho, C., Aida, W.W., </w:t>
      </w:r>
      <w:proofErr w:type="spellStart"/>
      <w:r w:rsidRPr="003920DA">
        <w:rPr>
          <w:color w:val="auto"/>
          <w:kern w:val="0"/>
          <w:szCs w:val="24"/>
        </w:rPr>
        <w:t>Maskat</w:t>
      </w:r>
      <w:proofErr w:type="spellEnd"/>
      <w:r w:rsidRPr="003920DA">
        <w:rPr>
          <w:color w:val="auto"/>
          <w:kern w:val="0"/>
          <w:szCs w:val="24"/>
        </w:rPr>
        <w:t>, M.Y.,</w:t>
      </w:r>
      <w:r w:rsidRPr="003920DA">
        <w:rPr>
          <w:color w:val="auto"/>
        </w:rPr>
        <w:t xml:space="preserve"> </w:t>
      </w:r>
      <w:r w:rsidRPr="003920DA">
        <w:rPr>
          <w:color w:val="auto"/>
          <w:kern w:val="0"/>
          <w:szCs w:val="24"/>
        </w:rPr>
        <w:t xml:space="preserve">&amp; Osman, H. </w:t>
      </w:r>
      <w:bookmarkStart w:id="50" w:name="OLE_LINK57"/>
      <w:bookmarkStart w:id="51" w:name="OLE_LINK58"/>
      <w:r w:rsidRPr="003920DA">
        <w:rPr>
          <w:color w:val="auto"/>
          <w:kern w:val="0"/>
          <w:szCs w:val="24"/>
        </w:rPr>
        <w:t>(2007).</w:t>
      </w:r>
      <w:proofErr w:type="gramEnd"/>
      <w:r w:rsidRPr="003920DA">
        <w:rPr>
          <w:color w:val="auto"/>
          <w:kern w:val="0"/>
          <w:szCs w:val="24"/>
        </w:rPr>
        <w:t xml:space="preserve"> </w:t>
      </w:r>
      <w:proofErr w:type="gramStart"/>
      <w:r w:rsidRPr="003920DA">
        <w:rPr>
          <w:color w:val="auto"/>
          <w:kern w:val="0"/>
          <w:szCs w:val="24"/>
        </w:rPr>
        <w:t>Changes in volatile compounds of palm sap (</w:t>
      </w:r>
      <w:proofErr w:type="spellStart"/>
      <w:r w:rsidRPr="003920DA">
        <w:rPr>
          <w:i/>
          <w:color w:val="auto"/>
          <w:kern w:val="0"/>
          <w:szCs w:val="24"/>
        </w:rPr>
        <w:t>Arenga</w:t>
      </w:r>
      <w:proofErr w:type="spellEnd"/>
      <w:r w:rsidRPr="003920DA">
        <w:rPr>
          <w:i/>
          <w:color w:val="auto"/>
          <w:kern w:val="0"/>
          <w:szCs w:val="24"/>
        </w:rPr>
        <w:t xml:space="preserve"> </w:t>
      </w:r>
      <w:proofErr w:type="spellStart"/>
      <w:r w:rsidRPr="003920DA">
        <w:rPr>
          <w:i/>
          <w:color w:val="auto"/>
          <w:kern w:val="0"/>
          <w:szCs w:val="24"/>
        </w:rPr>
        <w:t>pinnata</w:t>
      </w:r>
      <w:proofErr w:type="spellEnd"/>
      <w:r w:rsidRPr="003920DA">
        <w:rPr>
          <w:color w:val="auto"/>
          <w:kern w:val="0"/>
          <w:szCs w:val="24"/>
        </w:rPr>
        <w:t>)</w:t>
      </w:r>
      <w:bookmarkEnd w:id="50"/>
      <w:bookmarkEnd w:id="51"/>
      <w:r w:rsidRPr="003920DA">
        <w:rPr>
          <w:color w:val="auto"/>
          <w:kern w:val="0"/>
          <w:szCs w:val="24"/>
        </w:rPr>
        <w:t xml:space="preserve"> during the heating process for production of palm sugar.</w:t>
      </w:r>
      <w:proofErr w:type="gramEnd"/>
      <w:r w:rsidRPr="003920DA">
        <w:rPr>
          <w:color w:val="auto"/>
          <w:kern w:val="0"/>
          <w:szCs w:val="24"/>
        </w:rPr>
        <w:t xml:space="preserve"> </w:t>
      </w:r>
      <w:r w:rsidRPr="003920DA">
        <w:rPr>
          <w:i/>
          <w:color w:val="auto"/>
          <w:kern w:val="0"/>
          <w:szCs w:val="24"/>
        </w:rPr>
        <w:t>Food Chemistry</w:t>
      </w:r>
      <w:r w:rsidRPr="003920DA">
        <w:rPr>
          <w:color w:val="auto"/>
          <w:kern w:val="0"/>
          <w:szCs w:val="24"/>
        </w:rPr>
        <w:t>, 102(4), 1156-1162.</w:t>
      </w:r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http://dx.doi.org/10.1016/j.foodchem.2006.07.004.</w:t>
      </w:r>
    </w:p>
    <w:p w:rsidR="000E1661" w:rsidRPr="003920DA" w:rsidRDefault="000E1661" w:rsidP="00DA392B">
      <w:pPr>
        <w:spacing w:line="360" w:lineRule="auto"/>
        <w:ind w:left="360" w:hangingChars="150" w:hanging="360"/>
        <w:rPr>
          <w:color w:val="auto"/>
          <w:szCs w:val="24"/>
        </w:rPr>
      </w:pPr>
      <w:r w:rsidRPr="003920DA">
        <w:rPr>
          <w:color w:val="auto"/>
          <w:szCs w:val="24"/>
        </w:rPr>
        <w:t xml:space="preserve">Li, T.X., Ji, L.B., Jiang, Z.R., </w:t>
      </w:r>
      <w:proofErr w:type="spellStart"/>
      <w:r w:rsidRPr="003920DA">
        <w:rPr>
          <w:color w:val="auto"/>
          <w:szCs w:val="24"/>
        </w:rPr>
        <w:t>Geng</w:t>
      </w:r>
      <w:proofErr w:type="spellEnd"/>
      <w:r w:rsidRPr="003920DA">
        <w:rPr>
          <w:color w:val="auto"/>
          <w:szCs w:val="24"/>
        </w:rPr>
        <w:t xml:space="preserve">, Z.Z., </w:t>
      </w:r>
      <w:proofErr w:type="spellStart"/>
      <w:r w:rsidRPr="003920DA">
        <w:rPr>
          <w:color w:val="auto"/>
          <w:szCs w:val="24"/>
        </w:rPr>
        <w:t>Shentu</w:t>
      </w:r>
      <w:proofErr w:type="spellEnd"/>
      <w:r w:rsidRPr="003920DA">
        <w:rPr>
          <w:color w:val="auto"/>
          <w:szCs w:val="24"/>
        </w:rPr>
        <w:t xml:space="preserve">, H.Q., Liu, M.C., </w:t>
      </w:r>
      <w:proofErr w:type="spellStart"/>
      <w:r w:rsidRPr="003920DA">
        <w:rPr>
          <w:color w:val="auto"/>
          <w:szCs w:val="24"/>
        </w:rPr>
        <w:t>Xie</w:t>
      </w:r>
      <w:proofErr w:type="spellEnd"/>
      <w:r w:rsidRPr="003920DA">
        <w:rPr>
          <w:color w:val="auto"/>
          <w:szCs w:val="24"/>
        </w:rPr>
        <w:t xml:space="preserve">, Y.F., Hu, J., Liu, Y.F., &amp; Li, D.L. (2020). </w:t>
      </w:r>
      <w:proofErr w:type="gramStart"/>
      <w:r w:rsidRPr="003920DA">
        <w:rPr>
          <w:color w:val="auto"/>
          <w:szCs w:val="24"/>
        </w:rPr>
        <w:t>Caramel products of glucose with water during heating process and their bioactivities.</w:t>
      </w:r>
      <w:proofErr w:type="gramEnd"/>
      <w:r w:rsidRPr="003920DA">
        <w:rPr>
          <w:color w:val="auto"/>
          <w:szCs w:val="24"/>
        </w:rPr>
        <w:t xml:space="preserve"> </w:t>
      </w:r>
      <w:r w:rsidRPr="003920DA">
        <w:rPr>
          <w:i/>
          <w:color w:val="auto"/>
          <w:szCs w:val="24"/>
        </w:rPr>
        <w:t>International Journal of Food Properties</w:t>
      </w:r>
      <w:r w:rsidRPr="003920DA">
        <w:rPr>
          <w:color w:val="auto"/>
          <w:szCs w:val="24"/>
        </w:rPr>
        <w:t>, 23(1), 971-978. http://dx.doi.org/10.1080/10942912.2020.1770788.</w:t>
      </w:r>
    </w:p>
    <w:p w:rsidR="000E1661" w:rsidRPr="003920DA" w:rsidRDefault="000E1661" w:rsidP="00DA392B">
      <w:pPr>
        <w:spacing w:line="360" w:lineRule="auto"/>
        <w:ind w:left="360" w:hangingChars="150" w:hanging="360"/>
        <w:rPr>
          <w:color w:val="auto"/>
          <w:kern w:val="0"/>
          <w:szCs w:val="24"/>
        </w:rPr>
      </w:pPr>
      <w:proofErr w:type="gramStart"/>
      <w:r w:rsidRPr="003920DA">
        <w:rPr>
          <w:color w:val="auto"/>
          <w:kern w:val="0"/>
          <w:szCs w:val="24"/>
        </w:rPr>
        <w:t xml:space="preserve">Li, T.X., Liu, R.H., Wang, X.B., Luo, J., Luo, J.G., Kong, L.Y., &amp; Yang, M.H. </w:t>
      </w:r>
      <w:bookmarkStart w:id="52" w:name="OLE_LINK68"/>
      <w:r w:rsidRPr="003920DA">
        <w:rPr>
          <w:color w:val="auto"/>
          <w:szCs w:val="24"/>
        </w:rPr>
        <w:lastRenderedPageBreak/>
        <w:t>(2018).</w:t>
      </w:r>
      <w:proofErr w:type="gramEnd"/>
      <w:r w:rsidRPr="003920DA">
        <w:rPr>
          <w:color w:val="auto"/>
          <w:szCs w:val="24"/>
        </w:rPr>
        <w:t xml:space="preserve"> </w:t>
      </w:r>
      <w:r w:rsidRPr="003920DA">
        <w:rPr>
          <w:color w:val="auto"/>
          <w:kern w:val="0"/>
          <w:szCs w:val="24"/>
        </w:rPr>
        <w:t xml:space="preserve">Hypoxia-protective </w:t>
      </w:r>
      <w:proofErr w:type="spellStart"/>
      <w:r w:rsidRPr="003920DA">
        <w:rPr>
          <w:color w:val="auto"/>
          <w:kern w:val="0"/>
          <w:szCs w:val="24"/>
        </w:rPr>
        <w:t>azaphilone</w:t>
      </w:r>
      <w:proofErr w:type="spellEnd"/>
      <w:r w:rsidRPr="003920DA">
        <w:rPr>
          <w:color w:val="auto"/>
          <w:kern w:val="0"/>
          <w:szCs w:val="24"/>
        </w:rPr>
        <w:t xml:space="preserve"> adducts from </w:t>
      </w:r>
      <w:proofErr w:type="spellStart"/>
      <w:r w:rsidRPr="003920DA">
        <w:rPr>
          <w:i/>
          <w:color w:val="auto"/>
          <w:kern w:val="0"/>
          <w:szCs w:val="24"/>
        </w:rPr>
        <w:t>Peyronellaea</w:t>
      </w:r>
      <w:proofErr w:type="spellEnd"/>
      <w:r w:rsidRPr="003920DA">
        <w:rPr>
          <w:i/>
          <w:color w:val="auto"/>
          <w:kern w:val="0"/>
          <w:szCs w:val="24"/>
        </w:rPr>
        <w:t xml:space="preserve"> </w:t>
      </w:r>
      <w:proofErr w:type="spellStart"/>
      <w:r w:rsidRPr="003920DA">
        <w:rPr>
          <w:i/>
          <w:color w:val="auto"/>
          <w:kern w:val="0"/>
          <w:szCs w:val="24"/>
        </w:rPr>
        <w:t>glomerata</w:t>
      </w:r>
      <w:bookmarkEnd w:id="52"/>
      <w:proofErr w:type="spellEnd"/>
      <w:r w:rsidRPr="003920DA">
        <w:rPr>
          <w:color w:val="auto"/>
          <w:kern w:val="0"/>
          <w:szCs w:val="24"/>
        </w:rPr>
        <w:t xml:space="preserve">. </w:t>
      </w:r>
      <w:r w:rsidRPr="003920DA">
        <w:rPr>
          <w:i/>
          <w:color w:val="auto"/>
          <w:kern w:val="0"/>
          <w:szCs w:val="24"/>
        </w:rPr>
        <w:t>Journal of Natural Products</w:t>
      </w:r>
      <w:r w:rsidRPr="003920DA">
        <w:rPr>
          <w:color w:val="auto"/>
          <w:kern w:val="0"/>
          <w:szCs w:val="24"/>
        </w:rPr>
        <w:t>, 81(5), 1148-1153.</w:t>
      </w:r>
      <w:r w:rsidRPr="003920DA">
        <w:rPr>
          <w:rFonts w:hint="eastAsia"/>
          <w:color w:val="auto"/>
          <w:szCs w:val="24"/>
        </w:rPr>
        <w:t xml:space="preserve"> </w:t>
      </w:r>
      <w:r w:rsidRPr="003920DA">
        <w:rPr>
          <w:color w:val="auto"/>
          <w:szCs w:val="24"/>
        </w:rPr>
        <w:t>http://dx.doi.org/10.1021/acs.jnatprod.7b00663.</w:t>
      </w:r>
    </w:p>
    <w:p w:rsidR="000E1661" w:rsidRPr="003920DA" w:rsidRDefault="000E1661" w:rsidP="00DA392B">
      <w:pPr>
        <w:spacing w:line="360" w:lineRule="auto"/>
        <w:ind w:left="360" w:hangingChars="150" w:hanging="360"/>
        <w:rPr>
          <w:color w:val="auto"/>
          <w:szCs w:val="24"/>
        </w:rPr>
      </w:pPr>
      <w:proofErr w:type="gramStart"/>
      <w:r w:rsidRPr="003920DA">
        <w:rPr>
          <w:color w:val="auto"/>
          <w:szCs w:val="24"/>
        </w:rPr>
        <w:t xml:space="preserve">Li, T.X., </w:t>
      </w:r>
      <w:proofErr w:type="spellStart"/>
      <w:r w:rsidRPr="003920DA">
        <w:rPr>
          <w:color w:val="auto"/>
          <w:szCs w:val="24"/>
        </w:rPr>
        <w:t>Xiong</w:t>
      </w:r>
      <w:proofErr w:type="spellEnd"/>
      <w:r w:rsidRPr="003920DA">
        <w:rPr>
          <w:color w:val="auto"/>
          <w:szCs w:val="24"/>
        </w:rPr>
        <w:t xml:space="preserve">, Y.M., Chen, X., Yang, Y.N., Wang, Y., </w:t>
      </w:r>
      <w:proofErr w:type="spellStart"/>
      <w:r w:rsidRPr="003920DA">
        <w:rPr>
          <w:color w:val="auto"/>
          <w:szCs w:val="24"/>
        </w:rPr>
        <w:t>Jia</w:t>
      </w:r>
      <w:proofErr w:type="spellEnd"/>
      <w:r w:rsidRPr="003920DA">
        <w:rPr>
          <w:color w:val="auto"/>
          <w:szCs w:val="24"/>
        </w:rPr>
        <w:t xml:space="preserve">, X.W., Yang, X.P., Tan, L.L., </w:t>
      </w:r>
      <w:r w:rsidRPr="003920DA">
        <w:rPr>
          <w:color w:val="auto"/>
          <w:kern w:val="0"/>
          <w:szCs w:val="24"/>
        </w:rPr>
        <w:t xml:space="preserve">&amp; </w:t>
      </w:r>
      <w:proofErr w:type="spellStart"/>
      <w:r w:rsidRPr="003920DA">
        <w:rPr>
          <w:color w:val="auto"/>
          <w:szCs w:val="24"/>
        </w:rPr>
        <w:t>Xu</w:t>
      </w:r>
      <w:proofErr w:type="spellEnd"/>
      <w:r w:rsidRPr="003920DA">
        <w:rPr>
          <w:color w:val="auto"/>
          <w:szCs w:val="24"/>
        </w:rPr>
        <w:t>, C.P. (2019).</w:t>
      </w:r>
      <w:proofErr w:type="gramEnd"/>
      <w:r w:rsidRPr="003920DA">
        <w:rPr>
          <w:color w:val="auto"/>
          <w:szCs w:val="24"/>
        </w:rPr>
        <w:t xml:space="preserve"> </w:t>
      </w:r>
      <w:proofErr w:type="gramStart"/>
      <w:r w:rsidRPr="003920DA">
        <w:rPr>
          <w:color w:val="auto"/>
          <w:szCs w:val="24"/>
        </w:rPr>
        <w:t xml:space="preserve">Antifungal </w:t>
      </w:r>
      <w:proofErr w:type="spellStart"/>
      <w:r w:rsidRPr="003920DA">
        <w:rPr>
          <w:color w:val="auto"/>
          <w:szCs w:val="24"/>
        </w:rPr>
        <w:t>macrocyclic</w:t>
      </w:r>
      <w:proofErr w:type="spellEnd"/>
      <w:r w:rsidRPr="003920DA">
        <w:rPr>
          <w:color w:val="auto"/>
          <w:szCs w:val="24"/>
        </w:rPr>
        <w:t xml:space="preserve"> </w:t>
      </w:r>
      <w:proofErr w:type="spellStart"/>
      <w:r w:rsidRPr="003920DA">
        <w:rPr>
          <w:color w:val="auto"/>
          <w:szCs w:val="24"/>
        </w:rPr>
        <w:t>trichothecenes</w:t>
      </w:r>
      <w:proofErr w:type="spellEnd"/>
      <w:r w:rsidRPr="003920DA">
        <w:rPr>
          <w:color w:val="auto"/>
          <w:szCs w:val="24"/>
        </w:rPr>
        <w:t xml:space="preserve"> from the insect-associated fungus </w:t>
      </w:r>
      <w:proofErr w:type="spellStart"/>
      <w:r w:rsidRPr="003920DA">
        <w:rPr>
          <w:i/>
          <w:color w:val="auto"/>
          <w:szCs w:val="24"/>
        </w:rPr>
        <w:t>Myrothecium</w:t>
      </w:r>
      <w:proofErr w:type="spellEnd"/>
      <w:r w:rsidRPr="003920DA">
        <w:rPr>
          <w:i/>
          <w:color w:val="auto"/>
          <w:szCs w:val="24"/>
        </w:rPr>
        <w:t xml:space="preserve"> </w:t>
      </w:r>
      <w:proofErr w:type="spellStart"/>
      <w:r w:rsidRPr="003920DA">
        <w:rPr>
          <w:i/>
          <w:color w:val="auto"/>
          <w:szCs w:val="24"/>
        </w:rPr>
        <w:t>roridum</w:t>
      </w:r>
      <w:proofErr w:type="spellEnd"/>
      <w:r w:rsidRPr="003920DA">
        <w:rPr>
          <w:i/>
          <w:color w:val="auto"/>
          <w:szCs w:val="24"/>
        </w:rPr>
        <w:t>.</w:t>
      </w:r>
      <w:proofErr w:type="gramEnd"/>
      <w:r w:rsidRPr="003920DA">
        <w:rPr>
          <w:i/>
          <w:color w:val="auto"/>
          <w:szCs w:val="24"/>
        </w:rPr>
        <w:t xml:space="preserve"> Journal of Agricultural and Food Chemistry</w:t>
      </w:r>
      <w:r w:rsidRPr="003920DA">
        <w:rPr>
          <w:color w:val="auto"/>
          <w:szCs w:val="24"/>
        </w:rPr>
        <w:t>, 67(47), 13033-13039</w:t>
      </w:r>
      <w:r w:rsidRPr="003920DA">
        <w:rPr>
          <w:rFonts w:hint="eastAsia"/>
          <w:color w:val="auto"/>
          <w:szCs w:val="24"/>
        </w:rPr>
        <w:t xml:space="preserve">. </w:t>
      </w:r>
      <w:r w:rsidRPr="003920DA">
        <w:rPr>
          <w:color w:val="auto"/>
          <w:szCs w:val="24"/>
        </w:rPr>
        <w:t>http://dx.doi.org/10.1021/acs.jafc.9b04507.</w:t>
      </w:r>
    </w:p>
    <w:p w:rsidR="000E1661" w:rsidRPr="003920DA" w:rsidRDefault="000E1661" w:rsidP="00AB0FBC">
      <w:pPr>
        <w:spacing w:line="480" w:lineRule="auto"/>
        <w:ind w:left="240" w:hangingChars="100" w:hanging="240"/>
        <w:rPr>
          <w:color w:val="auto"/>
          <w:szCs w:val="24"/>
        </w:rPr>
      </w:pPr>
      <w:proofErr w:type="gramStart"/>
      <w:r w:rsidRPr="003920DA">
        <w:rPr>
          <w:color w:val="auto"/>
          <w:szCs w:val="24"/>
        </w:rPr>
        <w:t xml:space="preserve">Moon, J.K., &amp; </w:t>
      </w:r>
      <w:proofErr w:type="spellStart"/>
      <w:r w:rsidRPr="003920DA">
        <w:rPr>
          <w:color w:val="auto"/>
          <w:szCs w:val="24"/>
        </w:rPr>
        <w:t>Shibamoto</w:t>
      </w:r>
      <w:proofErr w:type="spellEnd"/>
      <w:r w:rsidRPr="003920DA">
        <w:rPr>
          <w:color w:val="auto"/>
          <w:szCs w:val="24"/>
        </w:rPr>
        <w:t xml:space="preserve">, T. </w:t>
      </w:r>
      <w:bookmarkStart w:id="53" w:name="OLE_LINK50"/>
      <w:bookmarkStart w:id="54" w:name="OLE_LINK55"/>
      <w:bookmarkStart w:id="55" w:name="OLE_LINK30"/>
      <w:r w:rsidRPr="003920DA">
        <w:rPr>
          <w:color w:val="auto"/>
          <w:szCs w:val="24"/>
        </w:rPr>
        <w:t>(2011).</w:t>
      </w:r>
      <w:proofErr w:type="gramEnd"/>
      <w:r w:rsidRPr="003920DA">
        <w:rPr>
          <w:color w:val="auto"/>
          <w:szCs w:val="24"/>
        </w:rPr>
        <w:t xml:space="preserve"> </w:t>
      </w:r>
      <w:proofErr w:type="gramStart"/>
      <w:r w:rsidRPr="003920DA">
        <w:rPr>
          <w:color w:val="auto"/>
          <w:szCs w:val="24"/>
        </w:rPr>
        <w:t xml:space="preserve">Formation of carcinogenic </w:t>
      </w:r>
      <w:bookmarkStart w:id="56" w:name="OLE_LINK69"/>
      <w:bookmarkStart w:id="57" w:name="OLE_LINK70"/>
      <w:r w:rsidRPr="003920DA">
        <w:rPr>
          <w:color w:val="auto"/>
          <w:szCs w:val="24"/>
        </w:rPr>
        <w:t>4(5)-</w:t>
      </w:r>
      <w:proofErr w:type="spellStart"/>
      <w:r w:rsidRPr="003920DA">
        <w:rPr>
          <w:color w:val="auto"/>
          <w:szCs w:val="24"/>
        </w:rPr>
        <w:t>methylimidazole</w:t>
      </w:r>
      <w:bookmarkEnd w:id="56"/>
      <w:bookmarkEnd w:id="57"/>
      <w:proofErr w:type="spellEnd"/>
      <w:r w:rsidRPr="003920DA">
        <w:rPr>
          <w:color w:val="auto"/>
          <w:szCs w:val="24"/>
        </w:rPr>
        <w:t xml:space="preserve"> in </w:t>
      </w:r>
      <w:proofErr w:type="spellStart"/>
      <w:r w:rsidRPr="003920DA">
        <w:rPr>
          <w:color w:val="auto"/>
          <w:szCs w:val="24"/>
        </w:rPr>
        <w:t>Maillard</w:t>
      </w:r>
      <w:proofErr w:type="spellEnd"/>
      <w:r w:rsidRPr="003920DA">
        <w:rPr>
          <w:color w:val="auto"/>
          <w:szCs w:val="24"/>
        </w:rPr>
        <w:t xml:space="preserve"> reaction systems.</w:t>
      </w:r>
      <w:bookmarkEnd w:id="53"/>
      <w:bookmarkEnd w:id="54"/>
      <w:bookmarkEnd w:id="55"/>
      <w:proofErr w:type="gramEnd"/>
      <w:r w:rsidRPr="003920DA">
        <w:rPr>
          <w:color w:val="auto"/>
          <w:szCs w:val="24"/>
        </w:rPr>
        <w:t xml:space="preserve"> </w:t>
      </w:r>
      <w:r w:rsidRPr="003920DA">
        <w:rPr>
          <w:i/>
          <w:color w:val="auto"/>
          <w:szCs w:val="24"/>
        </w:rPr>
        <w:t>Journal of Agricultural and Food Chemistry</w:t>
      </w:r>
      <w:r w:rsidRPr="003920DA">
        <w:rPr>
          <w:color w:val="auto"/>
          <w:szCs w:val="24"/>
        </w:rPr>
        <w:t>, 59(2), 615-618. http://dx.doi.org/10.1021/jf104098a.</w:t>
      </w:r>
    </w:p>
    <w:p w:rsidR="000E1661" w:rsidRPr="003920DA" w:rsidRDefault="000E1661" w:rsidP="00AB0FBC">
      <w:pPr>
        <w:spacing w:line="480" w:lineRule="auto"/>
        <w:ind w:left="240" w:hangingChars="100" w:hanging="240"/>
        <w:rPr>
          <w:color w:val="auto"/>
          <w:szCs w:val="24"/>
        </w:rPr>
      </w:pPr>
      <w:proofErr w:type="gramStart"/>
      <w:r w:rsidRPr="003920DA">
        <w:rPr>
          <w:color w:val="auto"/>
          <w:szCs w:val="24"/>
        </w:rPr>
        <w:t xml:space="preserve">Pons, I., </w:t>
      </w:r>
      <w:proofErr w:type="spellStart"/>
      <w:r w:rsidRPr="003920DA">
        <w:rPr>
          <w:color w:val="auto"/>
          <w:szCs w:val="24"/>
        </w:rPr>
        <w:t>Garrault</w:t>
      </w:r>
      <w:proofErr w:type="spellEnd"/>
      <w:r w:rsidRPr="003920DA">
        <w:rPr>
          <w:color w:val="auto"/>
          <w:szCs w:val="24"/>
        </w:rPr>
        <w:t xml:space="preserve">, C., </w:t>
      </w:r>
      <w:proofErr w:type="spellStart"/>
      <w:r w:rsidRPr="003920DA">
        <w:rPr>
          <w:color w:val="auto"/>
          <w:szCs w:val="24"/>
        </w:rPr>
        <w:t>Jaubert</w:t>
      </w:r>
      <w:proofErr w:type="spellEnd"/>
      <w:r w:rsidRPr="003920DA">
        <w:rPr>
          <w:color w:val="auto"/>
          <w:szCs w:val="24"/>
        </w:rPr>
        <w:t>, J.N., Morel, J., &amp;</w:t>
      </w:r>
      <w:r w:rsidRPr="003920DA">
        <w:rPr>
          <w:color w:val="auto"/>
        </w:rPr>
        <w:t xml:space="preserve"> </w:t>
      </w:r>
      <w:proofErr w:type="spellStart"/>
      <w:r w:rsidRPr="003920DA">
        <w:rPr>
          <w:color w:val="auto"/>
          <w:szCs w:val="24"/>
        </w:rPr>
        <w:t>Fenyo</w:t>
      </w:r>
      <w:proofErr w:type="spellEnd"/>
      <w:r w:rsidRPr="003920DA">
        <w:rPr>
          <w:color w:val="auto"/>
          <w:szCs w:val="24"/>
        </w:rPr>
        <w:t xml:space="preserve">, J.C. </w:t>
      </w:r>
      <w:bookmarkStart w:id="58" w:name="OLE_LINK59"/>
      <w:bookmarkStart w:id="59" w:name="OLE_LINK60"/>
      <w:r w:rsidRPr="003920DA">
        <w:rPr>
          <w:color w:val="auto"/>
          <w:szCs w:val="24"/>
        </w:rPr>
        <w:t>(1991).</w:t>
      </w:r>
      <w:proofErr w:type="gramEnd"/>
      <w:r w:rsidRPr="003920DA">
        <w:rPr>
          <w:color w:val="auto"/>
          <w:szCs w:val="24"/>
        </w:rPr>
        <w:t xml:space="preserve"> </w:t>
      </w:r>
      <w:proofErr w:type="gramStart"/>
      <w:r w:rsidRPr="003920DA">
        <w:rPr>
          <w:color w:val="auto"/>
          <w:szCs w:val="24"/>
        </w:rPr>
        <w:t>Analysis of aromatic caramel.</w:t>
      </w:r>
      <w:proofErr w:type="gramEnd"/>
      <w:r w:rsidRPr="003920DA">
        <w:rPr>
          <w:color w:val="auto"/>
          <w:szCs w:val="24"/>
        </w:rPr>
        <w:t xml:space="preserve"> </w:t>
      </w:r>
      <w:bookmarkEnd w:id="58"/>
      <w:bookmarkEnd w:id="59"/>
      <w:r w:rsidRPr="003920DA">
        <w:rPr>
          <w:i/>
          <w:color w:val="auto"/>
          <w:kern w:val="0"/>
          <w:szCs w:val="24"/>
        </w:rPr>
        <w:t xml:space="preserve">Food </w:t>
      </w:r>
      <w:r w:rsidRPr="003920DA">
        <w:rPr>
          <w:i/>
          <w:color w:val="auto"/>
          <w:szCs w:val="24"/>
        </w:rPr>
        <w:t>Chemistry</w:t>
      </w:r>
      <w:r w:rsidRPr="003920DA">
        <w:rPr>
          <w:color w:val="auto"/>
          <w:kern w:val="0"/>
          <w:szCs w:val="24"/>
        </w:rPr>
        <w:t>,</w:t>
      </w:r>
      <w:r w:rsidRPr="003920DA">
        <w:rPr>
          <w:color w:val="auto"/>
          <w:szCs w:val="24"/>
        </w:rPr>
        <w:t xml:space="preserve"> 39(3), 311-320. http://dx.doi.org/10.1016/0308-</w:t>
      </w:r>
      <w:proofErr w:type="gramStart"/>
      <w:r w:rsidRPr="003920DA">
        <w:rPr>
          <w:color w:val="auto"/>
          <w:szCs w:val="24"/>
        </w:rPr>
        <w:t>8146(</w:t>
      </w:r>
      <w:proofErr w:type="gramEnd"/>
      <w:r w:rsidRPr="003920DA">
        <w:rPr>
          <w:color w:val="auto"/>
          <w:szCs w:val="24"/>
        </w:rPr>
        <w:t>91)90148-H.</w:t>
      </w:r>
    </w:p>
    <w:p w:rsidR="000E1661" w:rsidRPr="003920DA" w:rsidRDefault="000E1661" w:rsidP="00AB0FBC">
      <w:pPr>
        <w:spacing w:line="360" w:lineRule="auto"/>
        <w:ind w:left="360" w:hangingChars="150" w:hanging="360"/>
        <w:rPr>
          <w:color w:val="auto"/>
          <w:szCs w:val="24"/>
        </w:rPr>
      </w:pPr>
      <w:proofErr w:type="spellStart"/>
      <w:r w:rsidRPr="003920DA">
        <w:rPr>
          <w:color w:val="auto"/>
          <w:szCs w:val="24"/>
        </w:rPr>
        <w:t>Vollmuth</w:t>
      </w:r>
      <w:proofErr w:type="spellEnd"/>
      <w:r w:rsidRPr="003920DA">
        <w:rPr>
          <w:color w:val="auto"/>
          <w:szCs w:val="24"/>
        </w:rPr>
        <w:t xml:space="preserve">, T.A. </w:t>
      </w:r>
      <w:bookmarkStart w:id="60" w:name="OLE_LINK49"/>
      <w:r w:rsidRPr="003920DA">
        <w:rPr>
          <w:color w:val="auto"/>
          <w:szCs w:val="24"/>
        </w:rPr>
        <w:t xml:space="preserve">(2018). </w:t>
      </w:r>
      <w:proofErr w:type="gramStart"/>
      <w:r w:rsidRPr="003920DA">
        <w:rPr>
          <w:color w:val="auto"/>
          <w:szCs w:val="24"/>
        </w:rPr>
        <w:t>Caramel color safety–an update.</w:t>
      </w:r>
      <w:bookmarkEnd w:id="60"/>
      <w:proofErr w:type="gramEnd"/>
      <w:r w:rsidRPr="003920DA">
        <w:rPr>
          <w:color w:val="auto"/>
          <w:szCs w:val="24"/>
        </w:rPr>
        <w:t xml:space="preserve"> </w:t>
      </w:r>
      <w:r w:rsidRPr="003920DA">
        <w:rPr>
          <w:i/>
          <w:color w:val="auto"/>
          <w:szCs w:val="24"/>
        </w:rPr>
        <w:t>Food and Chemical Toxicology</w:t>
      </w:r>
      <w:r w:rsidRPr="003920DA">
        <w:rPr>
          <w:color w:val="auto"/>
          <w:szCs w:val="24"/>
        </w:rPr>
        <w:t>, 111</w:t>
      </w:r>
      <w:r w:rsidRPr="003920DA">
        <w:rPr>
          <w:color w:val="auto"/>
          <w:kern w:val="0"/>
          <w:szCs w:val="24"/>
        </w:rPr>
        <w:t>(1)</w:t>
      </w:r>
      <w:r w:rsidRPr="003920DA">
        <w:rPr>
          <w:color w:val="auto"/>
          <w:szCs w:val="24"/>
        </w:rPr>
        <w:t>, 578-596.</w:t>
      </w:r>
      <w:r w:rsidRPr="003920DA">
        <w:rPr>
          <w:rFonts w:hint="eastAsia"/>
          <w:color w:val="auto"/>
          <w:szCs w:val="24"/>
        </w:rPr>
        <w:t xml:space="preserve"> </w:t>
      </w:r>
      <w:bookmarkStart w:id="61" w:name="OLE_LINK47"/>
      <w:bookmarkStart w:id="62" w:name="OLE_LINK48"/>
      <w:r w:rsidRPr="003920DA">
        <w:rPr>
          <w:color w:val="auto"/>
          <w:szCs w:val="24"/>
        </w:rPr>
        <w:t>http://dx.doi.org/10.1016/j.fct.2017.12.004.</w:t>
      </w:r>
      <w:bookmarkEnd w:id="61"/>
      <w:bookmarkEnd w:id="62"/>
    </w:p>
    <w:p w:rsidR="000E1661" w:rsidRPr="003920DA" w:rsidRDefault="000E1661" w:rsidP="00DA392B">
      <w:pPr>
        <w:spacing w:line="360" w:lineRule="auto"/>
        <w:ind w:left="360" w:hangingChars="150" w:hanging="360"/>
        <w:rPr>
          <w:color w:val="auto"/>
          <w:szCs w:val="24"/>
        </w:rPr>
      </w:pPr>
      <w:proofErr w:type="gramStart"/>
      <w:r w:rsidRPr="003920DA">
        <w:rPr>
          <w:color w:val="auto"/>
          <w:szCs w:val="24"/>
        </w:rPr>
        <w:t>Wei, C.K., Ni, Z.J., Thakur, K., Liao, A.M., Huang, J.H., &amp; Wei, Z.J. (2019).</w:t>
      </w:r>
      <w:proofErr w:type="gramEnd"/>
      <w:r w:rsidRPr="003920DA">
        <w:rPr>
          <w:color w:val="auto"/>
          <w:szCs w:val="24"/>
        </w:rPr>
        <w:t xml:space="preserve"> </w:t>
      </w:r>
      <w:proofErr w:type="gramStart"/>
      <w:r w:rsidRPr="003920DA">
        <w:rPr>
          <w:color w:val="auto"/>
          <w:szCs w:val="24"/>
        </w:rPr>
        <w:t xml:space="preserve">Color and flavor of flaxseed protein </w:t>
      </w:r>
      <w:proofErr w:type="spellStart"/>
      <w:r w:rsidRPr="003920DA">
        <w:rPr>
          <w:color w:val="auto"/>
          <w:szCs w:val="24"/>
        </w:rPr>
        <w:t>hydrolysates</w:t>
      </w:r>
      <w:proofErr w:type="spellEnd"/>
      <w:r w:rsidRPr="003920DA">
        <w:rPr>
          <w:color w:val="auto"/>
          <w:szCs w:val="24"/>
        </w:rPr>
        <w:t xml:space="preserve"> </w:t>
      </w:r>
      <w:proofErr w:type="spellStart"/>
      <w:r w:rsidRPr="003920DA">
        <w:rPr>
          <w:color w:val="auto"/>
          <w:szCs w:val="24"/>
        </w:rPr>
        <w:t>Maillard</w:t>
      </w:r>
      <w:proofErr w:type="spellEnd"/>
      <w:r w:rsidRPr="003920DA">
        <w:rPr>
          <w:color w:val="auto"/>
          <w:szCs w:val="24"/>
        </w:rPr>
        <w:t xml:space="preserve"> reaction products: effect of </w:t>
      </w:r>
      <w:proofErr w:type="spellStart"/>
      <w:r w:rsidRPr="003920DA">
        <w:rPr>
          <w:color w:val="auto"/>
          <w:szCs w:val="24"/>
        </w:rPr>
        <w:t>cysteine</w:t>
      </w:r>
      <w:proofErr w:type="spellEnd"/>
      <w:r w:rsidRPr="003920DA">
        <w:rPr>
          <w:color w:val="auto"/>
          <w:szCs w:val="24"/>
        </w:rPr>
        <w:t>, initial pH, and thermal treatment.</w:t>
      </w:r>
      <w:proofErr w:type="gramEnd"/>
      <w:r w:rsidRPr="003920DA">
        <w:rPr>
          <w:color w:val="auto"/>
          <w:szCs w:val="24"/>
        </w:rPr>
        <w:t xml:space="preserve"> </w:t>
      </w:r>
      <w:r w:rsidRPr="003920DA">
        <w:rPr>
          <w:i/>
          <w:color w:val="auto"/>
          <w:szCs w:val="24"/>
        </w:rPr>
        <w:t>International Journal of Food Properties</w:t>
      </w:r>
      <w:r w:rsidRPr="003920DA">
        <w:rPr>
          <w:color w:val="auto"/>
          <w:szCs w:val="24"/>
        </w:rPr>
        <w:t>, 22(1), 84-99. http://dx.doi.org/10.1080/10942912.2019.1573830.</w:t>
      </w:r>
    </w:p>
    <w:p w:rsidR="000E1661" w:rsidRPr="003920DA" w:rsidRDefault="000E1661" w:rsidP="00AB0FBC">
      <w:pPr>
        <w:spacing w:line="480" w:lineRule="auto"/>
        <w:ind w:left="240" w:hangingChars="100" w:hanging="240"/>
        <w:rPr>
          <w:color w:val="auto"/>
          <w:kern w:val="0"/>
          <w:szCs w:val="24"/>
        </w:rPr>
      </w:pPr>
      <w:proofErr w:type="gramStart"/>
      <w:r w:rsidRPr="003920DA">
        <w:rPr>
          <w:color w:val="auto"/>
          <w:kern w:val="0"/>
          <w:szCs w:val="24"/>
        </w:rPr>
        <w:t xml:space="preserve">Yu, X.Y., Zhao, M., Liu, F., </w:t>
      </w:r>
      <w:proofErr w:type="spellStart"/>
      <w:r w:rsidRPr="003920DA">
        <w:rPr>
          <w:color w:val="auto"/>
          <w:kern w:val="0"/>
          <w:szCs w:val="24"/>
        </w:rPr>
        <w:t>Zeng</w:t>
      </w:r>
      <w:proofErr w:type="spellEnd"/>
      <w:r w:rsidRPr="003920DA">
        <w:rPr>
          <w:color w:val="auto"/>
          <w:kern w:val="0"/>
          <w:szCs w:val="24"/>
        </w:rPr>
        <w:t xml:space="preserve">, S.T., </w:t>
      </w:r>
      <w:r w:rsidRPr="003920DA">
        <w:rPr>
          <w:color w:val="auto"/>
          <w:szCs w:val="24"/>
        </w:rPr>
        <w:t>&amp;</w:t>
      </w:r>
      <w:r w:rsidRPr="003920DA">
        <w:rPr>
          <w:color w:val="auto"/>
        </w:rPr>
        <w:t xml:space="preserve"> </w:t>
      </w:r>
      <w:r w:rsidRPr="003920DA">
        <w:rPr>
          <w:color w:val="auto"/>
          <w:szCs w:val="24"/>
        </w:rPr>
        <w:t>Hu, J.</w:t>
      </w:r>
      <w:r w:rsidRPr="003920DA">
        <w:rPr>
          <w:color w:val="auto"/>
          <w:kern w:val="0"/>
          <w:szCs w:val="24"/>
        </w:rPr>
        <w:t xml:space="preserve"> (2013).</w:t>
      </w:r>
      <w:proofErr w:type="gramEnd"/>
      <w:r w:rsidRPr="003920DA">
        <w:rPr>
          <w:color w:val="auto"/>
          <w:kern w:val="0"/>
          <w:szCs w:val="24"/>
        </w:rPr>
        <w:t xml:space="preserve"> </w:t>
      </w:r>
      <w:bookmarkStart w:id="63" w:name="OLE_LINK103"/>
      <w:r w:rsidRPr="003920DA">
        <w:rPr>
          <w:color w:val="auto"/>
          <w:kern w:val="0"/>
          <w:szCs w:val="24"/>
        </w:rPr>
        <w:t>Identification of 2</w:t>
      </w:r>
      <w:proofErr w:type="gramStart"/>
      <w:r w:rsidRPr="003920DA">
        <w:rPr>
          <w:color w:val="auto"/>
          <w:kern w:val="0"/>
          <w:szCs w:val="24"/>
        </w:rPr>
        <w:t>,3</w:t>
      </w:r>
      <w:proofErr w:type="gramEnd"/>
      <w:r w:rsidRPr="003920DA">
        <w:rPr>
          <w:color w:val="auto"/>
          <w:kern w:val="0"/>
          <w:szCs w:val="24"/>
        </w:rPr>
        <w:t>-dihydro-3,5-dihydroxy-6-methyl-4</w:t>
      </w:r>
      <w:r w:rsidRPr="003920DA">
        <w:rPr>
          <w:i/>
          <w:color w:val="auto"/>
          <w:kern w:val="0"/>
          <w:szCs w:val="24"/>
        </w:rPr>
        <w:t>H</w:t>
      </w:r>
      <w:r w:rsidRPr="003920DA">
        <w:rPr>
          <w:color w:val="auto"/>
          <w:kern w:val="0"/>
          <w:szCs w:val="24"/>
        </w:rPr>
        <w:t>-pyran-4-one as a strong antioxidant in glucose-</w:t>
      </w:r>
      <w:proofErr w:type="spellStart"/>
      <w:r w:rsidRPr="003920DA">
        <w:rPr>
          <w:color w:val="auto"/>
          <w:kern w:val="0"/>
          <w:szCs w:val="24"/>
        </w:rPr>
        <w:t>histidine</w:t>
      </w:r>
      <w:proofErr w:type="spellEnd"/>
      <w:r w:rsidRPr="003920DA">
        <w:rPr>
          <w:color w:val="auto"/>
          <w:kern w:val="0"/>
          <w:szCs w:val="24"/>
        </w:rPr>
        <w:t xml:space="preserve"> </w:t>
      </w:r>
      <w:proofErr w:type="spellStart"/>
      <w:r w:rsidRPr="003920DA">
        <w:rPr>
          <w:color w:val="auto"/>
          <w:kern w:val="0"/>
          <w:szCs w:val="24"/>
        </w:rPr>
        <w:t>Maillard</w:t>
      </w:r>
      <w:proofErr w:type="spellEnd"/>
      <w:r w:rsidRPr="003920DA">
        <w:rPr>
          <w:color w:val="auto"/>
          <w:kern w:val="0"/>
          <w:szCs w:val="24"/>
        </w:rPr>
        <w:t xml:space="preserve"> reaction products</w:t>
      </w:r>
      <w:bookmarkEnd w:id="63"/>
      <w:r w:rsidRPr="003920DA">
        <w:rPr>
          <w:color w:val="auto"/>
          <w:kern w:val="0"/>
          <w:szCs w:val="24"/>
        </w:rPr>
        <w:t xml:space="preserve">. </w:t>
      </w:r>
      <w:r w:rsidRPr="003920DA">
        <w:rPr>
          <w:i/>
          <w:color w:val="auto"/>
          <w:kern w:val="0"/>
          <w:szCs w:val="24"/>
        </w:rPr>
        <w:t>Food Research International</w:t>
      </w:r>
      <w:r w:rsidRPr="003920DA">
        <w:rPr>
          <w:color w:val="auto"/>
          <w:kern w:val="0"/>
          <w:szCs w:val="24"/>
        </w:rPr>
        <w:t>, 51(1), 397-403.</w:t>
      </w:r>
      <w:r w:rsidRPr="003920DA">
        <w:rPr>
          <w:color w:val="auto"/>
          <w:szCs w:val="24"/>
        </w:rPr>
        <w:t xml:space="preserve"> http://dx.doi.org/10.1016/j.foodres.2012.12.044.</w:t>
      </w:r>
    </w:p>
    <w:p w:rsidR="00CF065B" w:rsidRPr="003920DA" w:rsidRDefault="00CF065B" w:rsidP="002817E2">
      <w:pPr>
        <w:rPr>
          <w:noProof/>
          <w:color w:val="auto"/>
          <w:sz w:val="28"/>
          <w:szCs w:val="28"/>
        </w:rPr>
      </w:pPr>
    </w:p>
    <w:sectPr w:rsidR="00CF065B" w:rsidRPr="003920DA" w:rsidSect="00CA623E">
      <w:pgSz w:w="11906" w:h="16838"/>
      <w:pgMar w:top="1440" w:right="1983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4C6" w:rsidRDefault="00AF64C6" w:rsidP="007546B9">
      <w:r>
        <w:separator/>
      </w:r>
    </w:p>
  </w:endnote>
  <w:endnote w:type="continuationSeparator" w:id="0">
    <w:p w:rsidR="00AF64C6" w:rsidRDefault="00AF64C6" w:rsidP="00754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8608a8d1+20">
    <w:altName w:val="Arial Unicode MS"/>
    <w:panose1 w:val="00000000000000000000"/>
    <w:charset w:val="00"/>
    <w:family w:val="roman"/>
    <w:notTrueType/>
    <w:pitch w:val="default"/>
    <w:sig w:usb0="00000000" w:usb1="080E0000" w:usb2="00000010" w:usb3="00000000" w:csb0="00040000" w:csb1="00000000"/>
  </w:font>
  <w:font w:name="AdvOT2e364b11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8608a8d1+22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02ce3bbb.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S_TTB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nionPr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4C6" w:rsidRDefault="00AF64C6" w:rsidP="007546B9">
      <w:r>
        <w:separator/>
      </w:r>
    </w:p>
  </w:footnote>
  <w:footnote w:type="continuationSeparator" w:id="0">
    <w:p w:rsidR="00AF64C6" w:rsidRDefault="00AF64C6" w:rsidP="007546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15B4B"/>
    <w:multiLevelType w:val="hybridMultilevel"/>
    <w:tmpl w:val="F738CF42"/>
    <w:lvl w:ilvl="0" w:tplc="EC285388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">
    <w:nsid w:val="4EEC6CA9"/>
    <w:multiLevelType w:val="hybridMultilevel"/>
    <w:tmpl w:val="FD1A6586"/>
    <w:lvl w:ilvl="0" w:tplc="1FBA7D50">
      <w:start w:val="1"/>
      <w:numFmt w:val="decimal"/>
      <w:lvlText w:val="%1."/>
      <w:lvlJc w:val="left"/>
      <w:pPr>
        <w:ind w:left="84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2">
    <w:nsid w:val="5C2F31EE"/>
    <w:multiLevelType w:val="hybridMultilevel"/>
    <w:tmpl w:val="ED4621E8"/>
    <w:lvl w:ilvl="0" w:tplc="8A729A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4A96502"/>
    <w:multiLevelType w:val="hybridMultilevel"/>
    <w:tmpl w:val="7B3E717C"/>
    <w:lvl w:ilvl="0" w:tplc="A046252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6A17A10"/>
    <w:multiLevelType w:val="hybridMultilevel"/>
    <w:tmpl w:val="66EAA958"/>
    <w:lvl w:ilvl="0" w:tplc="E43A00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hyphenationZone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46B9"/>
    <w:rsid w:val="0000436E"/>
    <w:rsid w:val="00005431"/>
    <w:rsid w:val="00005660"/>
    <w:rsid w:val="00007288"/>
    <w:rsid w:val="00007396"/>
    <w:rsid w:val="00007AEA"/>
    <w:rsid w:val="00010685"/>
    <w:rsid w:val="00010C9C"/>
    <w:rsid w:val="0001109A"/>
    <w:rsid w:val="0001274B"/>
    <w:rsid w:val="00012889"/>
    <w:rsid w:val="00012B55"/>
    <w:rsid w:val="00013373"/>
    <w:rsid w:val="00014154"/>
    <w:rsid w:val="0001468A"/>
    <w:rsid w:val="000146EC"/>
    <w:rsid w:val="0001491B"/>
    <w:rsid w:val="00014927"/>
    <w:rsid w:val="00017171"/>
    <w:rsid w:val="00020A98"/>
    <w:rsid w:val="000219DC"/>
    <w:rsid w:val="00021C81"/>
    <w:rsid w:val="00021DF2"/>
    <w:rsid w:val="00021EE7"/>
    <w:rsid w:val="00022574"/>
    <w:rsid w:val="00022A5E"/>
    <w:rsid w:val="00022F8D"/>
    <w:rsid w:val="00023776"/>
    <w:rsid w:val="0002381D"/>
    <w:rsid w:val="00024300"/>
    <w:rsid w:val="00024D69"/>
    <w:rsid w:val="00025320"/>
    <w:rsid w:val="00025C58"/>
    <w:rsid w:val="00025CDB"/>
    <w:rsid w:val="0002682B"/>
    <w:rsid w:val="000276C6"/>
    <w:rsid w:val="0003074A"/>
    <w:rsid w:val="00031650"/>
    <w:rsid w:val="00031F42"/>
    <w:rsid w:val="00032AB4"/>
    <w:rsid w:val="00033313"/>
    <w:rsid w:val="00033B37"/>
    <w:rsid w:val="0003511C"/>
    <w:rsid w:val="0003535F"/>
    <w:rsid w:val="00035849"/>
    <w:rsid w:val="000360C1"/>
    <w:rsid w:val="00036E47"/>
    <w:rsid w:val="000377A4"/>
    <w:rsid w:val="000378B9"/>
    <w:rsid w:val="0003796C"/>
    <w:rsid w:val="00040467"/>
    <w:rsid w:val="000407DE"/>
    <w:rsid w:val="00041058"/>
    <w:rsid w:val="00041E3B"/>
    <w:rsid w:val="00042E12"/>
    <w:rsid w:val="00043471"/>
    <w:rsid w:val="00044030"/>
    <w:rsid w:val="00044989"/>
    <w:rsid w:val="00044C50"/>
    <w:rsid w:val="00044DBB"/>
    <w:rsid w:val="00045E71"/>
    <w:rsid w:val="0004601B"/>
    <w:rsid w:val="00046BE3"/>
    <w:rsid w:val="000470AA"/>
    <w:rsid w:val="00047126"/>
    <w:rsid w:val="00047323"/>
    <w:rsid w:val="00050301"/>
    <w:rsid w:val="00050B24"/>
    <w:rsid w:val="00051C16"/>
    <w:rsid w:val="00052677"/>
    <w:rsid w:val="0005348B"/>
    <w:rsid w:val="00053578"/>
    <w:rsid w:val="000541B3"/>
    <w:rsid w:val="000564D2"/>
    <w:rsid w:val="000578CB"/>
    <w:rsid w:val="000579AA"/>
    <w:rsid w:val="000579F2"/>
    <w:rsid w:val="000603AB"/>
    <w:rsid w:val="00060B1C"/>
    <w:rsid w:val="00061229"/>
    <w:rsid w:val="0006322B"/>
    <w:rsid w:val="0006411A"/>
    <w:rsid w:val="0006425A"/>
    <w:rsid w:val="00066583"/>
    <w:rsid w:val="0006710E"/>
    <w:rsid w:val="000674DD"/>
    <w:rsid w:val="00067AB2"/>
    <w:rsid w:val="00067E42"/>
    <w:rsid w:val="0007183F"/>
    <w:rsid w:val="0007187F"/>
    <w:rsid w:val="00071BB7"/>
    <w:rsid w:val="0007242A"/>
    <w:rsid w:val="00072873"/>
    <w:rsid w:val="00072AA5"/>
    <w:rsid w:val="00073748"/>
    <w:rsid w:val="0007554B"/>
    <w:rsid w:val="00075AE4"/>
    <w:rsid w:val="00075F93"/>
    <w:rsid w:val="000761C9"/>
    <w:rsid w:val="0007689A"/>
    <w:rsid w:val="00076A88"/>
    <w:rsid w:val="00076F0A"/>
    <w:rsid w:val="00077DB7"/>
    <w:rsid w:val="00080160"/>
    <w:rsid w:val="00080C3B"/>
    <w:rsid w:val="0008114D"/>
    <w:rsid w:val="0008167F"/>
    <w:rsid w:val="00082F7D"/>
    <w:rsid w:val="0008334B"/>
    <w:rsid w:val="000840BB"/>
    <w:rsid w:val="00084BAA"/>
    <w:rsid w:val="00085066"/>
    <w:rsid w:val="00085397"/>
    <w:rsid w:val="000855EE"/>
    <w:rsid w:val="00086ACC"/>
    <w:rsid w:val="00086EB2"/>
    <w:rsid w:val="000911CC"/>
    <w:rsid w:val="000916D6"/>
    <w:rsid w:val="000927C8"/>
    <w:rsid w:val="00092F72"/>
    <w:rsid w:val="00092FC8"/>
    <w:rsid w:val="00094632"/>
    <w:rsid w:val="00096A77"/>
    <w:rsid w:val="00097751"/>
    <w:rsid w:val="000A03E7"/>
    <w:rsid w:val="000A040D"/>
    <w:rsid w:val="000A04DE"/>
    <w:rsid w:val="000A1748"/>
    <w:rsid w:val="000A2B82"/>
    <w:rsid w:val="000A35FF"/>
    <w:rsid w:val="000A384E"/>
    <w:rsid w:val="000A42CB"/>
    <w:rsid w:val="000A44D3"/>
    <w:rsid w:val="000A621A"/>
    <w:rsid w:val="000A69B6"/>
    <w:rsid w:val="000A6CBA"/>
    <w:rsid w:val="000A77F4"/>
    <w:rsid w:val="000B153C"/>
    <w:rsid w:val="000B1FCA"/>
    <w:rsid w:val="000B1FE1"/>
    <w:rsid w:val="000B2060"/>
    <w:rsid w:val="000B206E"/>
    <w:rsid w:val="000B2359"/>
    <w:rsid w:val="000B290D"/>
    <w:rsid w:val="000B2B64"/>
    <w:rsid w:val="000B36B7"/>
    <w:rsid w:val="000B4636"/>
    <w:rsid w:val="000B4A8A"/>
    <w:rsid w:val="000B521E"/>
    <w:rsid w:val="000B56C0"/>
    <w:rsid w:val="000B712C"/>
    <w:rsid w:val="000B7C5F"/>
    <w:rsid w:val="000C1610"/>
    <w:rsid w:val="000C2669"/>
    <w:rsid w:val="000C267C"/>
    <w:rsid w:val="000C31A6"/>
    <w:rsid w:val="000C32CF"/>
    <w:rsid w:val="000C37F5"/>
    <w:rsid w:val="000C3AAE"/>
    <w:rsid w:val="000C3C34"/>
    <w:rsid w:val="000C3DEB"/>
    <w:rsid w:val="000C4367"/>
    <w:rsid w:val="000C4DC5"/>
    <w:rsid w:val="000C5180"/>
    <w:rsid w:val="000C5342"/>
    <w:rsid w:val="000C53C8"/>
    <w:rsid w:val="000C5FC9"/>
    <w:rsid w:val="000C62CD"/>
    <w:rsid w:val="000C6D11"/>
    <w:rsid w:val="000C6ECF"/>
    <w:rsid w:val="000C6FE0"/>
    <w:rsid w:val="000C77D2"/>
    <w:rsid w:val="000D0618"/>
    <w:rsid w:val="000D0A1E"/>
    <w:rsid w:val="000D11BB"/>
    <w:rsid w:val="000D26C0"/>
    <w:rsid w:val="000D300C"/>
    <w:rsid w:val="000D3959"/>
    <w:rsid w:val="000D3A3F"/>
    <w:rsid w:val="000D4D04"/>
    <w:rsid w:val="000D4EE2"/>
    <w:rsid w:val="000D4F51"/>
    <w:rsid w:val="000D5671"/>
    <w:rsid w:val="000D578F"/>
    <w:rsid w:val="000D57E7"/>
    <w:rsid w:val="000D5E3B"/>
    <w:rsid w:val="000D698B"/>
    <w:rsid w:val="000D6A66"/>
    <w:rsid w:val="000D7ACA"/>
    <w:rsid w:val="000E0946"/>
    <w:rsid w:val="000E0B92"/>
    <w:rsid w:val="000E0C88"/>
    <w:rsid w:val="000E1661"/>
    <w:rsid w:val="000E2C7B"/>
    <w:rsid w:val="000E49C3"/>
    <w:rsid w:val="000E4FF7"/>
    <w:rsid w:val="000E5427"/>
    <w:rsid w:val="000E6D14"/>
    <w:rsid w:val="000E7427"/>
    <w:rsid w:val="000F0C75"/>
    <w:rsid w:val="000F125B"/>
    <w:rsid w:val="000F1445"/>
    <w:rsid w:val="000F1803"/>
    <w:rsid w:val="000F1A48"/>
    <w:rsid w:val="000F1B55"/>
    <w:rsid w:val="000F2781"/>
    <w:rsid w:val="000F30E1"/>
    <w:rsid w:val="000F4140"/>
    <w:rsid w:val="000F4FF5"/>
    <w:rsid w:val="000F5A9E"/>
    <w:rsid w:val="000F5B73"/>
    <w:rsid w:val="000F696A"/>
    <w:rsid w:val="000F760B"/>
    <w:rsid w:val="000F7A8B"/>
    <w:rsid w:val="001002EB"/>
    <w:rsid w:val="00100ADA"/>
    <w:rsid w:val="00100DF0"/>
    <w:rsid w:val="00101693"/>
    <w:rsid w:val="0010317B"/>
    <w:rsid w:val="0010634E"/>
    <w:rsid w:val="00106FE5"/>
    <w:rsid w:val="001070C8"/>
    <w:rsid w:val="0010729D"/>
    <w:rsid w:val="001078C9"/>
    <w:rsid w:val="00107AD3"/>
    <w:rsid w:val="00107B00"/>
    <w:rsid w:val="001111D5"/>
    <w:rsid w:val="00111551"/>
    <w:rsid w:val="00111FB3"/>
    <w:rsid w:val="00111FCA"/>
    <w:rsid w:val="00113F7E"/>
    <w:rsid w:val="0011483B"/>
    <w:rsid w:val="00114D71"/>
    <w:rsid w:val="001150F7"/>
    <w:rsid w:val="00115BAD"/>
    <w:rsid w:val="00116142"/>
    <w:rsid w:val="00116554"/>
    <w:rsid w:val="00120258"/>
    <w:rsid w:val="00120369"/>
    <w:rsid w:val="00120794"/>
    <w:rsid w:val="00120D67"/>
    <w:rsid w:val="00122B28"/>
    <w:rsid w:val="00123DF9"/>
    <w:rsid w:val="0012444F"/>
    <w:rsid w:val="00124C85"/>
    <w:rsid w:val="00127597"/>
    <w:rsid w:val="0013056E"/>
    <w:rsid w:val="00130671"/>
    <w:rsid w:val="0013284B"/>
    <w:rsid w:val="00132904"/>
    <w:rsid w:val="00132BF1"/>
    <w:rsid w:val="00132DF1"/>
    <w:rsid w:val="00132F0B"/>
    <w:rsid w:val="00133005"/>
    <w:rsid w:val="001330D5"/>
    <w:rsid w:val="001343CB"/>
    <w:rsid w:val="00134AED"/>
    <w:rsid w:val="00135408"/>
    <w:rsid w:val="0013682D"/>
    <w:rsid w:val="00136CE9"/>
    <w:rsid w:val="001370F5"/>
    <w:rsid w:val="0013784A"/>
    <w:rsid w:val="001411A9"/>
    <w:rsid w:val="00141898"/>
    <w:rsid w:val="00142241"/>
    <w:rsid w:val="001427E3"/>
    <w:rsid w:val="00142A3C"/>
    <w:rsid w:val="001436D3"/>
    <w:rsid w:val="00143B53"/>
    <w:rsid w:val="00143BA5"/>
    <w:rsid w:val="00143D4A"/>
    <w:rsid w:val="00144595"/>
    <w:rsid w:val="00144D2E"/>
    <w:rsid w:val="00145107"/>
    <w:rsid w:val="001457F3"/>
    <w:rsid w:val="00145BDD"/>
    <w:rsid w:val="001467B7"/>
    <w:rsid w:val="00147907"/>
    <w:rsid w:val="00147B54"/>
    <w:rsid w:val="00150343"/>
    <w:rsid w:val="001505A1"/>
    <w:rsid w:val="00150F2E"/>
    <w:rsid w:val="00150FBE"/>
    <w:rsid w:val="00151398"/>
    <w:rsid w:val="001517CB"/>
    <w:rsid w:val="00152647"/>
    <w:rsid w:val="001535F3"/>
    <w:rsid w:val="00154105"/>
    <w:rsid w:val="001579C8"/>
    <w:rsid w:val="00157AA5"/>
    <w:rsid w:val="001616D1"/>
    <w:rsid w:val="001621D1"/>
    <w:rsid w:val="00162575"/>
    <w:rsid w:val="00162DC8"/>
    <w:rsid w:val="00165371"/>
    <w:rsid w:val="001653A6"/>
    <w:rsid w:val="00165F34"/>
    <w:rsid w:val="0016683F"/>
    <w:rsid w:val="00170D38"/>
    <w:rsid w:val="0017161E"/>
    <w:rsid w:val="0017296F"/>
    <w:rsid w:val="00172989"/>
    <w:rsid w:val="00172AC0"/>
    <w:rsid w:val="001730F0"/>
    <w:rsid w:val="00173926"/>
    <w:rsid w:val="001746F8"/>
    <w:rsid w:val="0017488A"/>
    <w:rsid w:val="001748E2"/>
    <w:rsid w:val="001754AE"/>
    <w:rsid w:val="001759F7"/>
    <w:rsid w:val="00175F3C"/>
    <w:rsid w:val="001761E9"/>
    <w:rsid w:val="001762AA"/>
    <w:rsid w:val="001765A9"/>
    <w:rsid w:val="00176AE3"/>
    <w:rsid w:val="0017791D"/>
    <w:rsid w:val="00180DC6"/>
    <w:rsid w:val="001816BC"/>
    <w:rsid w:val="001816FB"/>
    <w:rsid w:val="00181C3C"/>
    <w:rsid w:val="00181CB1"/>
    <w:rsid w:val="001825D2"/>
    <w:rsid w:val="0018357F"/>
    <w:rsid w:val="00183AD5"/>
    <w:rsid w:val="00185A27"/>
    <w:rsid w:val="0018688F"/>
    <w:rsid w:val="00187883"/>
    <w:rsid w:val="00187BBF"/>
    <w:rsid w:val="00191F67"/>
    <w:rsid w:val="0019272F"/>
    <w:rsid w:val="00192BF4"/>
    <w:rsid w:val="00192D2E"/>
    <w:rsid w:val="00192FA5"/>
    <w:rsid w:val="001938EB"/>
    <w:rsid w:val="001944B0"/>
    <w:rsid w:val="00194C7E"/>
    <w:rsid w:val="001952B9"/>
    <w:rsid w:val="001958EA"/>
    <w:rsid w:val="00195E3B"/>
    <w:rsid w:val="00195F34"/>
    <w:rsid w:val="00196AE4"/>
    <w:rsid w:val="001A0DDE"/>
    <w:rsid w:val="001A0F16"/>
    <w:rsid w:val="001A1150"/>
    <w:rsid w:val="001A25C5"/>
    <w:rsid w:val="001A281E"/>
    <w:rsid w:val="001A2B62"/>
    <w:rsid w:val="001A5379"/>
    <w:rsid w:val="001A5399"/>
    <w:rsid w:val="001A6264"/>
    <w:rsid w:val="001A6283"/>
    <w:rsid w:val="001A6CC4"/>
    <w:rsid w:val="001A6DC7"/>
    <w:rsid w:val="001A7360"/>
    <w:rsid w:val="001A78B2"/>
    <w:rsid w:val="001B0E2B"/>
    <w:rsid w:val="001B233F"/>
    <w:rsid w:val="001B2EB0"/>
    <w:rsid w:val="001B3073"/>
    <w:rsid w:val="001B390C"/>
    <w:rsid w:val="001B3B0C"/>
    <w:rsid w:val="001B44A7"/>
    <w:rsid w:val="001B48C4"/>
    <w:rsid w:val="001B4DCF"/>
    <w:rsid w:val="001B6F72"/>
    <w:rsid w:val="001B75FB"/>
    <w:rsid w:val="001B7E68"/>
    <w:rsid w:val="001C0882"/>
    <w:rsid w:val="001C166F"/>
    <w:rsid w:val="001C1F86"/>
    <w:rsid w:val="001C33B8"/>
    <w:rsid w:val="001C4059"/>
    <w:rsid w:val="001C41C8"/>
    <w:rsid w:val="001C421B"/>
    <w:rsid w:val="001C488C"/>
    <w:rsid w:val="001C50D4"/>
    <w:rsid w:val="001C5322"/>
    <w:rsid w:val="001C544A"/>
    <w:rsid w:val="001C5DD4"/>
    <w:rsid w:val="001C6BEC"/>
    <w:rsid w:val="001C702D"/>
    <w:rsid w:val="001C7224"/>
    <w:rsid w:val="001C78BB"/>
    <w:rsid w:val="001D070F"/>
    <w:rsid w:val="001D085E"/>
    <w:rsid w:val="001D0FB2"/>
    <w:rsid w:val="001D101C"/>
    <w:rsid w:val="001D119F"/>
    <w:rsid w:val="001D131C"/>
    <w:rsid w:val="001D1384"/>
    <w:rsid w:val="001D2343"/>
    <w:rsid w:val="001D40F3"/>
    <w:rsid w:val="001D4C0F"/>
    <w:rsid w:val="001D5E6C"/>
    <w:rsid w:val="001D6D2C"/>
    <w:rsid w:val="001D701B"/>
    <w:rsid w:val="001E0221"/>
    <w:rsid w:val="001E05AE"/>
    <w:rsid w:val="001E1400"/>
    <w:rsid w:val="001E2B57"/>
    <w:rsid w:val="001E2D1E"/>
    <w:rsid w:val="001E30A2"/>
    <w:rsid w:val="001E3561"/>
    <w:rsid w:val="001E38DB"/>
    <w:rsid w:val="001E3D48"/>
    <w:rsid w:val="001E47FA"/>
    <w:rsid w:val="001E4AA2"/>
    <w:rsid w:val="001E5005"/>
    <w:rsid w:val="001E68B2"/>
    <w:rsid w:val="001E708A"/>
    <w:rsid w:val="001E726D"/>
    <w:rsid w:val="001F0723"/>
    <w:rsid w:val="001F2562"/>
    <w:rsid w:val="001F2AAE"/>
    <w:rsid w:val="001F39ED"/>
    <w:rsid w:val="001F431C"/>
    <w:rsid w:val="001F4669"/>
    <w:rsid w:val="001F549B"/>
    <w:rsid w:val="001F5B95"/>
    <w:rsid w:val="001F6010"/>
    <w:rsid w:val="001F656A"/>
    <w:rsid w:val="002006D1"/>
    <w:rsid w:val="00200826"/>
    <w:rsid w:val="00201977"/>
    <w:rsid w:val="00201DF8"/>
    <w:rsid w:val="00201E35"/>
    <w:rsid w:val="00203464"/>
    <w:rsid w:val="0020353F"/>
    <w:rsid w:val="00204A57"/>
    <w:rsid w:val="00204F4D"/>
    <w:rsid w:val="0020521E"/>
    <w:rsid w:val="002066DB"/>
    <w:rsid w:val="0020677B"/>
    <w:rsid w:val="00206A0C"/>
    <w:rsid w:val="00207EA0"/>
    <w:rsid w:val="0021078A"/>
    <w:rsid w:val="00211185"/>
    <w:rsid w:val="0021181A"/>
    <w:rsid w:val="002125AC"/>
    <w:rsid w:val="00212608"/>
    <w:rsid w:val="00212790"/>
    <w:rsid w:val="00214D35"/>
    <w:rsid w:val="00215551"/>
    <w:rsid w:val="00215C00"/>
    <w:rsid w:val="00215D3F"/>
    <w:rsid w:val="002160FA"/>
    <w:rsid w:val="00220E3C"/>
    <w:rsid w:val="00221264"/>
    <w:rsid w:val="0022127D"/>
    <w:rsid w:val="002214CD"/>
    <w:rsid w:val="0022213A"/>
    <w:rsid w:val="002229AD"/>
    <w:rsid w:val="00223095"/>
    <w:rsid w:val="0022334F"/>
    <w:rsid w:val="00223626"/>
    <w:rsid w:val="00223E67"/>
    <w:rsid w:val="00223EF4"/>
    <w:rsid w:val="00223F40"/>
    <w:rsid w:val="002243F9"/>
    <w:rsid w:val="0022445E"/>
    <w:rsid w:val="00224477"/>
    <w:rsid w:val="0022697F"/>
    <w:rsid w:val="00226A3F"/>
    <w:rsid w:val="00226B7B"/>
    <w:rsid w:val="00227B54"/>
    <w:rsid w:val="00227D80"/>
    <w:rsid w:val="00230468"/>
    <w:rsid w:val="002304CC"/>
    <w:rsid w:val="002329F0"/>
    <w:rsid w:val="00232F82"/>
    <w:rsid w:val="00233226"/>
    <w:rsid w:val="00233264"/>
    <w:rsid w:val="002337A1"/>
    <w:rsid w:val="00233835"/>
    <w:rsid w:val="00233932"/>
    <w:rsid w:val="00233E54"/>
    <w:rsid w:val="00234D9C"/>
    <w:rsid w:val="002356B4"/>
    <w:rsid w:val="00237855"/>
    <w:rsid w:val="00237F9A"/>
    <w:rsid w:val="0024074A"/>
    <w:rsid w:val="00240FB4"/>
    <w:rsid w:val="00240FEF"/>
    <w:rsid w:val="00241E65"/>
    <w:rsid w:val="00242E06"/>
    <w:rsid w:val="00243D84"/>
    <w:rsid w:val="00244068"/>
    <w:rsid w:val="00244EEE"/>
    <w:rsid w:val="00245075"/>
    <w:rsid w:val="00245B8A"/>
    <w:rsid w:val="00245E07"/>
    <w:rsid w:val="0024781A"/>
    <w:rsid w:val="00247BC9"/>
    <w:rsid w:val="00250E46"/>
    <w:rsid w:val="00251BBC"/>
    <w:rsid w:val="00251FD3"/>
    <w:rsid w:val="00252191"/>
    <w:rsid w:val="00254895"/>
    <w:rsid w:val="00255A0F"/>
    <w:rsid w:val="00255B61"/>
    <w:rsid w:val="00255FFB"/>
    <w:rsid w:val="0025614D"/>
    <w:rsid w:val="00256171"/>
    <w:rsid w:val="0025644B"/>
    <w:rsid w:val="00256F63"/>
    <w:rsid w:val="002573B0"/>
    <w:rsid w:val="0025751F"/>
    <w:rsid w:val="00257BD2"/>
    <w:rsid w:val="002603E0"/>
    <w:rsid w:val="00260698"/>
    <w:rsid w:val="00261615"/>
    <w:rsid w:val="002627D4"/>
    <w:rsid w:val="00263275"/>
    <w:rsid w:val="002639A2"/>
    <w:rsid w:val="00263D07"/>
    <w:rsid w:val="00264C2C"/>
    <w:rsid w:val="00265179"/>
    <w:rsid w:val="00265CFB"/>
    <w:rsid w:val="002660C1"/>
    <w:rsid w:val="002678D8"/>
    <w:rsid w:val="0027153E"/>
    <w:rsid w:val="002726F9"/>
    <w:rsid w:val="00272D03"/>
    <w:rsid w:val="002734AB"/>
    <w:rsid w:val="00273653"/>
    <w:rsid w:val="002736ED"/>
    <w:rsid w:val="00273BC5"/>
    <w:rsid w:val="00274769"/>
    <w:rsid w:val="00274AB9"/>
    <w:rsid w:val="00275202"/>
    <w:rsid w:val="00276145"/>
    <w:rsid w:val="0027764C"/>
    <w:rsid w:val="00277B9B"/>
    <w:rsid w:val="00277F51"/>
    <w:rsid w:val="00280008"/>
    <w:rsid w:val="00280BEA"/>
    <w:rsid w:val="00280CB0"/>
    <w:rsid w:val="00281429"/>
    <w:rsid w:val="002817E2"/>
    <w:rsid w:val="002824A1"/>
    <w:rsid w:val="00284159"/>
    <w:rsid w:val="002843D7"/>
    <w:rsid w:val="002855A5"/>
    <w:rsid w:val="00285C1A"/>
    <w:rsid w:val="002863E6"/>
    <w:rsid w:val="002867E4"/>
    <w:rsid w:val="0028691C"/>
    <w:rsid w:val="00287023"/>
    <w:rsid w:val="00287957"/>
    <w:rsid w:val="00290189"/>
    <w:rsid w:val="002911C1"/>
    <w:rsid w:val="0029198F"/>
    <w:rsid w:val="00291DF8"/>
    <w:rsid w:val="00292CA0"/>
    <w:rsid w:val="002935E7"/>
    <w:rsid w:val="00293AFC"/>
    <w:rsid w:val="00293D7F"/>
    <w:rsid w:val="0029694F"/>
    <w:rsid w:val="0029752C"/>
    <w:rsid w:val="00297F61"/>
    <w:rsid w:val="002A037F"/>
    <w:rsid w:val="002A0430"/>
    <w:rsid w:val="002A052E"/>
    <w:rsid w:val="002A1167"/>
    <w:rsid w:val="002A1B49"/>
    <w:rsid w:val="002A29B2"/>
    <w:rsid w:val="002A3EAD"/>
    <w:rsid w:val="002A47EF"/>
    <w:rsid w:val="002A4CD4"/>
    <w:rsid w:val="002A5377"/>
    <w:rsid w:val="002A657C"/>
    <w:rsid w:val="002A7406"/>
    <w:rsid w:val="002A77DE"/>
    <w:rsid w:val="002B0119"/>
    <w:rsid w:val="002B11B9"/>
    <w:rsid w:val="002B2DCE"/>
    <w:rsid w:val="002B355C"/>
    <w:rsid w:val="002B3660"/>
    <w:rsid w:val="002B3BB4"/>
    <w:rsid w:val="002B4E47"/>
    <w:rsid w:val="002B5582"/>
    <w:rsid w:val="002B5CC4"/>
    <w:rsid w:val="002B6193"/>
    <w:rsid w:val="002B64C6"/>
    <w:rsid w:val="002B67C1"/>
    <w:rsid w:val="002B702C"/>
    <w:rsid w:val="002B78FF"/>
    <w:rsid w:val="002C0332"/>
    <w:rsid w:val="002C150C"/>
    <w:rsid w:val="002C25EC"/>
    <w:rsid w:val="002C35C6"/>
    <w:rsid w:val="002C3676"/>
    <w:rsid w:val="002C50F9"/>
    <w:rsid w:val="002C5120"/>
    <w:rsid w:val="002C567C"/>
    <w:rsid w:val="002C6941"/>
    <w:rsid w:val="002C6B03"/>
    <w:rsid w:val="002C7592"/>
    <w:rsid w:val="002C7C59"/>
    <w:rsid w:val="002D025F"/>
    <w:rsid w:val="002D0372"/>
    <w:rsid w:val="002D0711"/>
    <w:rsid w:val="002D0903"/>
    <w:rsid w:val="002D1961"/>
    <w:rsid w:val="002D1AF9"/>
    <w:rsid w:val="002D1F4E"/>
    <w:rsid w:val="002D2050"/>
    <w:rsid w:val="002D3871"/>
    <w:rsid w:val="002D39FF"/>
    <w:rsid w:val="002D3B27"/>
    <w:rsid w:val="002D4B1C"/>
    <w:rsid w:val="002D4EB4"/>
    <w:rsid w:val="002D5D08"/>
    <w:rsid w:val="002D5F1B"/>
    <w:rsid w:val="002D5FA2"/>
    <w:rsid w:val="002D7D80"/>
    <w:rsid w:val="002D7FCC"/>
    <w:rsid w:val="002E006F"/>
    <w:rsid w:val="002E0D49"/>
    <w:rsid w:val="002E111F"/>
    <w:rsid w:val="002E179C"/>
    <w:rsid w:val="002E2643"/>
    <w:rsid w:val="002E29A0"/>
    <w:rsid w:val="002E2AF9"/>
    <w:rsid w:val="002E3D21"/>
    <w:rsid w:val="002E3E51"/>
    <w:rsid w:val="002E4742"/>
    <w:rsid w:val="002E49CB"/>
    <w:rsid w:val="002E4A90"/>
    <w:rsid w:val="002E50E7"/>
    <w:rsid w:val="002E534F"/>
    <w:rsid w:val="002E6EA3"/>
    <w:rsid w:val="002E751B"/>
    <w:rsid w:val="002F00BA"/>
    <w:rsid w:val="002F0A05"/>
    <w:rsid w:val="002F3547"/>
    <w:rsid w:val="002F40F2"/>
    <w:rsid w:val="002F44A0"/>
    <w:rsid w:val="002F4C1F"/>
    <w:rsid w:val="002F4CDE"/>
    <w:rsid w:val="002F507F"/>
    <w:rsid w:val="002F66E2"/>
    <w:rsid w:val="002F6ED8"/>
    <w:rsid w:val="00300346"/>
    <w:rsid w:val="003006D5"/>
    <w:rsid w:val="003010CA"/>
    <w:rsid w:val="00301575"/>
    <w:rsid w:val="003019A1"/>
    <w:rsid w:val="00301D07"/>
    <w:rsid w:val="00303490"/>
    <w:rsid w:val="003043CA"/>
    <w:rsid w:val="00304737"/>
    <w:rsid w:val="00304F64"/>
    <w:rsid w:val="00305F4B"/>
    <w:rsid w:val="00306D55"/>
    <w:rsid w:val="0030760A"/>
    <w:rsid w:val="00311616"/>
    <w:rsid w:val="00311AE2"/>
    <w:rsid w:val="00312D0A"/>
    <w:rsid w:val="00313B63"/>
    <w:rsid w:val="00313D4C"/>
    <w:rsid w:val="00315236"/>
    <w:rsid w:val="00315795"/>
    <w:rsid w:val="0031627B"/>
    <w:rsid w:val="0031696A"/>
    <w:rsid w:val="0031744F"/>
    <w:rsid w:val="00320BC7"/>
    <w:rsid w:val="00321464"/>
    <w:rsid w:val="0032246B"/>
    <w:rsid w:val="00322D69"/>
    <w:rsid w:val="00324B20"/>
    <w:rsid w:val="00324F1A"/>
    <w:rsid w:val="00325777"/>
    <w:rsid w:val="00325A09"/>
    <w:rsid w:val="003261AE"/>
    <w:rsid w:val="00326425"/>
    <w:rsid w:val="00327523"/>
    <w:rsid w:val="003278A5"/>
    <w:rsid w:val="00327B21"/>
    <w:rsid w:val="00330EA7"/>
    <w:rsid w:val="00331730"/>
    <w:rsid w:val="00332B77"/>
    <w:rsid w:val="00332C8A"/>
    <w:rsid w:val="00332D4A"/>
    <w:rsid w:val="00332FC7"/>
    <w:rsid w:val="003351B5"/>
    <w:rsid w:val="00335205"/>
    <w:rsid w:val="00336FE3"/>
    <w:rsid w:val="003373EB"/>
    <w:rsid w:val="0034019D"/>
    <w:rsid w:val="00340482"/>
    <w:rsid w:val="0034113D"/>
    <w:rsid w:val="0034123B"/>
    <w:rsid w:val="00341962"/>
    <w:rsid w:val="003419CF"/>
    <w:rsid w:val="00341A7A"/>
    <w:rsid w:val="00342012"/>
    <w:rsid w:val="00343F84"/>
    <w:rsid w:val="00344B39"/>
    <w:rsid w:val="003470E8"/>
    <w:rsid w:val="00350046"/>
    <w:rsid w:val="0035094B"/>
    <w:rsid w:val="00351130"/>
    <w:rsid w:val="003512B7"/>
    <w:rsid w:val="00351A6C"/>
    <w:rsid w:val="00351E04"/>
    <w:rsid w:val="00352A8B"/>
    <w:rsid w:val="00353AC2"/>
    <w:rsid w:val="00354CE8"/>
    <w:rsid w:val="0035694B"/>
    <w:rsid w:val="003570CB"/>
    <w:rsid w:val="003605CE"/>
    <w:rsid w:val="0036215A"/>
    <w:rsid w:val="003639A3"/>
    <w:rsid w:val="00363F58"/>
    <w:rsid w:val="0036410C"/>
    <w:rsid w:val="003646AD"/>
    <w:rsid w:val="00364AAB"/>
    <w:rsid w:val="00364FCD"/>
    <w:rsid w:val="0036544E"/>
    <w:rsid w:val="00365DD5"/>
    <w:rsid w:val="00365EAD"/>
    <w:rsid w:val="003660CD"/>
    <w:rsid w:val="003668C2"/>
    <w:rsid w:val="003669B3"/>
    <w:rsid w:val="00367122"/>
    <w:rsid w:val="003674F1"/>
    <w:rsid w:val="00367F4D"/>
    <w:rsid w:val="0037001C"/>
    <w:rsid w:val="00370DBF"/>
    <w:rsid w:val="00371C05"/>
    <w:rsid w:val="00372831"/>
    <w:rsid w:val="0037303C"/>
    <w:rsid w:val="00374FE6"/>
    <w:rsid w:val="00375221"/>
    <w:rsid w:val="003762E5"/>
    <w:rsid w:val="003769BA"/>
    <w:rsid w:val="00377B90"/>
    <w:rsid w:val="0038011C"/>
    <w:rsid w:val="00380966"/>
    <w:rsid w:val="00382032"/>
    <w:rsid w:val="00382116"/>
    <w:rsid w:val="0038337C"/>
    <w:rsid w:val="00383FC5"/>
    <w:rsid w:val="0038463F"/>
    <w:rsid w:val="00384643"/>
    <w:rsid w:val="003853E2"/>
    <w:rsid w:val="003867BE"/>
    <w:rsid w:val="00386B1A"/>
    <w:rsid w:val="00387A4E"/>
    <w:rsid w:val="00387BA0"/>
    <w:rsid w:val="00391034"/>
    <w:rsid w:val="00391267"/>
    <w:rsid w:val="003920DA"/>
    <w:rsid w:val="00392760"/>
    <w:rsid w:val="003933B1"/>
    <w:rsid w:val="0039377C"/>
    <w:rsid w:val="003937EB"/>
    <w:rsid w:val="0039396A"/>
    <w:rsid w:val="00393B0E"/>
    <w:rsid w:val="00394CB9"/>
    <w:rsid w:val="0039547E"/>
    <w:rsid w:val="00396A71"/>
    <w:rsid w:val="003972D2"/>
    <w:rsid w:val="003A0C80"/>
    <w:rsid w:val="003A1653"/>
    <w:rsid w:val="003A223D"/>
    <w:rsid w:val="003A3C21"/>
    <w:rsid w:val="003A40A8"/>
    <w:rsid w:val="003A6615"/>
    <w:rsid w:val="003A6640"/>
    <w:rsid w:val="003A6882"/>
    <w:rsid w:val="003A7692"/>
    <w:rsid w:val="003A7CDD"/>
    <w:rsid w:val="003B0976"/>
    <w:rsid w:val="003B0CD5"/>
    <w:rsid w:val="003B4B74"/>
    <w:rsid w:val="003B4C60"/>
    <w:rsid w:val="003B4EB5"/>
    <w:rsid w:val="003B61B2"/>
    <w:rsid w:val="003B7C97"/>
    <w:rsid w:val="003C0409"/>
    <w:rsid w:val="003C0B7A"/>
    <w:rsid w:val="003C156C"/>
    <w:rsid w:val="003C1AF9"/>
    <w:rsid w:val="003C26CC"/>
    <w:rsid w:val="003C3FF6"/>
    <w:rsid w:val="003C43FF"/>
    <w:rsid w:val="003C4EB6"/>
    <w:rsid w:val="003C5143"/>
    <w:rsid w:val="003C5522"/>
    <w:rsid w:val="003C5D94"/>
    <w:rsid w:val="003C7B99"/>
    <w:rsid w:val="003C7BB9"/>
    <w:rsid w:val="003C7EA9"/>
    <w:rsid w:val="003D1902"/>
    <w:rsid w:val="003D2673"/>
    <w:rsid w:val="003D29AE"/>
    <w:rsid w:val="003D33C5"/>
    <w:rsid w:val="003D3CFF"/>
    <w:rsid w:val="003D59F8"/>
    <w:rsid w:val="003D6FC3"/>
    <w:rsid w:val="003D7B1E"/>
    <w:rsid w:val="003D7B53"/>
    <w:rsid w:val="003E0260"/>
    <w:rsid w:val="003E092A"/>
    <w:rsid w:val="003E13FE"/>
    <w:rsid w:val="003E1A69"/>
    <w:rsid w:val="003E27B6"/>
    <w:rsid w:val="003E2FE6"/>
    <w:rsid w:val="003E452F"/>
    <w:rsid w:val="003E4685"/>
    <w:rsid w:val="003E4823"/>
    <w:rsid w:val="003E4B86"/>
    <w:rsid w:val="003E58C7"/>
    <w:rsid w:val="003E67FE"/>
    <w:rsid w:val="003E6F16"/>
    <w:rsid w:val="003E71AD"/>
    <w:rsid w:val="003E7820"/>
    <w:rsid w:val="003F140C"/>
    <w:rsid w:val="003F1519"/>
    <w:rsid w:val="003F2609"/>
    <w:rsid w:val="003F2979"/>
    <w:rsid w:val="003F2EDD"/>
    <w:rsid w:val="003F4BB7"/>
    <w:rsid w:val="003F4E5C"/>
    <w:rsid w:val="003F5DA7"/>
    <w:rsid w:val="003F60C6"/>
    <w:rsid w:val="003F6467"/>
    <w:rsid w:val="003F687B"/>
    <w:rsid w:val="003F7906"/>
    <w:rsid w:val="004008CA"/>
    <w:rsid w:val="0040091C"/>
    <w:rsid w:val="00401446"/>
    <w:rsid w:val="00401E48"/>
    <w:rsid w:val="00402082"/>
    <w:rsid w:val="004039B4"/>
    <w:rsid w:val="00404536"/>
    <w:rsid w:val="00404ED9"/>
    <w:rsid w:val="00405271"/>
    <w:rsid w:val="004054BD"/>
    <w:rsid w:val="0040683A"/>
    <w:rsid w:val="00406BE0"/>
    <w:rsid w:val="004078A1"/>
    <w:rsid w:val="00411182"/>
    <w:rsid w:val="0041124B"/>
    <w:rsid w:val="004147D7"/>
    <w:rsid w:val="0041534C"/>
    <w:rsid w:val="004157B4"/>
    <w:rsid w:val="00416A2F"/>
    <w:rsid w:val="00417193"/>
    <w:rsid w:val="00417994"/>
    <w:rsid w:val="00417E3F"/>
    <w:rsid w:val="004204D4"/>
    <w:rsid w:val="0042138E"/>
    <w:rsid w:val="00422BFF"/>
    <w:rsid w:val="004253C5"/>
    <w:rsid w:val="00425679"/>
    <w:rsid w:val="00425D23"/>
    <w:rsid w:val="00426D63"/>
    <w:rsid w:val="0043051B"/>
    <w:rsid w:val="00430985"/>
    <w:rsid w:val="0043190A"/>
    <w:rsid w:val="00431A56"/>
    <w:rsid w:val="0043209F"/>
    <w:rsid w:val="0043225E"/>
    <w:rsid w:val="00432C7B"/>
    <w:rsid w:val="00433031"/>
    <w:rsid w:val="004342BA"/>
    <w:rsid w:val="00434C8E"/>
    <w:rsid w:val="00435204"/>
    <w:rsid w:val="004365C1"/>
    <w:rsid w:val="004373C2"/>
    <w:rsid w:val="004405D3"/>
    <w:rsid w:val="00440735"/>
    <w:rsid w:val="00442670"/>
    <w:rsid w:val="004431FE"/>
    <w:rsid w:val="004448DD"/>
    <w:rsid w:val="0044554C"/>
    <w:rsid w:val="00450B06"/>
    <w:rsid w:val="0045111F"/>
    <w:rsid w:val="004511CF"/>
    <w:rsid w:val="00451825"/>
    <w:rsid w:val="00451917"/>
    <w:rsid w:val="00451C87"/>
    <w:rsid w:val="00452AF4"/>
    <w:rsid w:val="00454418"/>
    <w:rsid w:val="00454723"/>
    <w:rsid w:val="00454794"/>
    <w:rsid w:val="0045482A"/>
    <w:rsid w:val="00455C7D"/>
    <w:rsid w:val="00460098"/>
    <w:rsid w:val="0046089E"/>
    <w:rsid w:val="00460BDF"/>
    <w:rsid w:val="00460E28"/>
    <w:rsid w:val="00460ED1"/>
    <w:rsid w:val="00461838"/>
    <w:rsid w:val="004618CD"/>
    <w:rsid w:val="004622E8"/>
    <w:rsid w:val="0046284B"/>
    <w:rsid w:val="00462C9F"/>
    <w:rsid w:val="00463BD1"/>
    <w:rsid w:val="00463F56"/>
    <w:rsid w:val="004643EA"/>
    <w:rsid w:val="004649AF"/>
    <w:rsid w:val="004652EF"/>
    <w:rsid w:val="00465428"/>
    <w:rsid w:val="0046560B"/>
    <w:rsid w:val="00465F65"/>
    <w:rsid w:val="00465FFF"/>
    <w:rsid w:val="00466AC0"/>
    <w:rsid w:val="00467E04"/>
    <w:rsid w:val="00471ED0"/>
    <w:rsid w:val="00471FD2"/>
    <w:rsid w:val="0047297A"/>
    <w:rsid w:val="0047379C"/>
    <w:rsid w:val="00474D0F"/>
    <w:rsid w:val="00475C4C"/>
    <w:rsid w:val="00475FEB"/>
    <w:rsid w:val="0047670F"/>
    <w:rsid w:val="00476FED"/>
    <w:rsid w:val="00476FF0"/>
    <w:rsid w:val="00477775"/>
    <w:rsid w:val="0048005F"/>
    <w:rsid w:val="004808FA"/>
    <w:rsid w:val="00480BFD"/>
    <w:rsid w:val="00482CEA"/>
    <w:rsid w:val="00483053"/>
    <w:rsid w:val="004835A5"/>
    <w:rsid w:val="00485DD5"/>
    <w:rsid w:val="004862B9"/>
    <w:rsid w:val="00486D2B"/>
    <w:rsid w:val="00487E1F"/>
    <w:rsid w:val="00487EB8"/>
    <w:rsid w:val="004918F8"/>
    <w:rsid w:val="004921DB"/>
    <w:rsid w:val="00492454"/>
    <w:rsid w:val="00492F65"/>
    <w:rsid w:val="004931D4"/>
    <w:rsid w:val="00493C15"/>
    <w:rsid w:val="00494A78"/>
    <w:rsid w:val="00494D54"/>
    <w:rsid w:val="0049600D"/>
    <w:rsid w:val="00496778"/>
    <w:rsid w:val="00496EF5"/>
    <w:rsid w:val="0049763C"/>
    <w:rsid w:val="004A030B"/>
    <w:rsid w:val="004A07B4"/>
    <w:rsid w:val="004A0871"/>
    <w:rsid w:val="004A2518"/>
    <w:rsid w:val="004A294B"/>
    <w:rsid w:val="004A2ABC"/>
    <w:rsid w:val="004A35C2"/>
    <w:rsid w:val="004A3DAD"/>
    <w:rsid w:val="004A6368"/>
    <w:rsid w:val="004A6E3A"/>
    <w:rsid w:val="004A779A"/>
    <w:rsid w:val="004A7C33"/>
    <w:rsid w:val="004B078B"/>
    <w:rsid w:val="004B0BFD"/>
    <w:rsid w:val="004B0F20"/>
    <w:rsid w:val="004B1091"/>
    <w:rsid w:val="004B1432"/>
    <w:rsid w:val="004B3DEE"/>
    <w:rsid w:val="004B50BE"/>
    <w:rsid w:val="004B55BF"/>
    <w:rsid w:val="004B577B"/>
    <w:rsid w:val="004B5C90"/>
    <w:rsid w:val="004B63A6"/>
    <w:rsid w:val="004B6F97"/>
    <w:rsid w:val="004B7DA2"/>
    <w:rsid w:val="004B7EDD"/>
    <w:rsid w:val="004C04D8"/>
    <w:rsid w:val="004C1634"/>
    <w:rsid w:val="004C3DB6"/>
    <w:rsid w:val="004C3E65"/>
    <w:rsid w:val="004C5317"/>
    <w:rsid w:val="004C58DC"/>
    <w:rsid w:val="004C5F8E"/>
    <w:rsid w:val="004C69C7"/>
    <w:rsid w:val="004D0001"/>
    <w:rsid w:val="004D461B"/>
    <w:rsid w:val="004D542B"/>
    <w:rsid w:val="004D5463"/>
    <w:rsid w:val="004D660B"/>
    <w:rsid w:val="004D6796"/>
    <w:rsid w:val="004D7053"/>
    <w:rsid w:val="004E02E3"/>
    <w:rsid w:val="004E04B0"/>
    <w:rsid w:val="004E04C0"/>
    <w:rsid w:val="004E057A"/>
    <w:rsid w:val="004E1924"/>
    <w:rsid w:val="004E1C9D"/>
    <w:rsid w:val="004E1D1B"/>
    <w:rsid w:val="004E3656"/>
    <w:rsid w:val="004E3B97"/>
    <w:rsid w:val="004E3F41"/>
    <w:rsid w:val="004E45E0"/>
    <w:rsid w:val="004E494F"/>
    <w:rsid w:val="004E587B"/>
    <w:rsid w:val="004E6027"/>
    <w:rsid w:val="004E64A6"/>
    <w:rsid w:val="004E6A7F"/>
    <w:rsid w:val="004E6B2C"/>
    <w:rsid w:val="004E73A0"/>
    <w:rsid w:val="004E77E8"/>
    <w:rsid w:val="004F07FD"/>
    <w:rsid w:val="004F11A7"/>
    <w:rsid w:val="004F2455"/>
    <w:rsid w:val="004F26B2"/>
    <w:rsid w:val="004F3528"/>
    <w:rsid w:val="004F3865"/>
    <w:rsid w:val="004F3F48"/>
    <w:rsid w:val="004F4150"/>
    <w:rsid w:val="004F46DE"/>
    <w:rsid w:val="004F4870"/>
    <w:rsid w:val="004F4F08"/>
    <w:rsid w:val="004F5554"/>
    <w:rsid w:val="004F5A1D"/>
    <w:rsid w:val="004F6F60"/>
    <w:rsid w:val="004F71AB"/>
    <w:rsid w:val="004F7299"/>
    <w:rsid w:val="004F7375"/>
    <w:rsid w:val="004F7A56"/>
    <w:rsid w:val="004F7F21"/>
    <w:rsid w:val="005004A6"/>
    <w:rsid w:val="0050052F"/>
    <w:rsid w:val="00500990"/>
    <w:rsid w:val="00501D7C"/>
    <w:rsid w:val="00503676"/>
    <w:rsid w:val="0050447E"/>
    <w:rsid w:val="00505D25"/>
    <w:rsid w:val="00506E9B"/>
    <w:rsid w:val="0050721B"/>
    <w:rsid w:val="00510498"/>
    <w:rsid w:val="005107B8"/>
    <w:rsid w:val="00510B3D"/>
    <w:rsid w:val="00510E33"/>
    <w:rsid w:val="005128A7"/>
    <w:rsid w:val="00513620"/>
    <w:rsid w:val="00513D73"/>
    <w:rsid w:val="005162AB"/>
    <w:rsid w:val="00516F2F"/>
    <w:rsid w:val="00520549"/>
    <w:rsid w:val="005216BD"/>
    <w:rsid w:val="00521BF1"/>
    <w:rsid w:val="00521C53"/>
    <w:rsid w:val="00521E8B"/>
    <w:rsid w:val="005251BB"/>
    <w:rsid w:val="00526770"/>
    <w:rsid w:val="00526818"/>
    <w:rsid w:val="0052688F"/>
    <w:rsid w:val="00526972"/>
    <w:rsid w:val="00527F35"/>
    <w:rsid w:val="00530027"/>
    <w:rsid w:val="00531A70"/>
    <w:rsid w:val="00532842"/>
    <w:rsid w:val="0053353D"/>
    <w:rsid w:val="0053443A"/>
    <w:rsid w:val="005348D9"/>
    <w:rsid w:val="00536CDD"/>
    <w:rsid w:val="005375F7"/>
    <w:rsid w:val="0053773E"/>
    <w:rsid w:val="005378E2"/>
    <w:rsid w:val="0054031B"/>
    <w:rsid w:val="00541151"/>
    <w:rsid w:val="00542779"/>
    <w:rsid w:val="005449B1"/>
    <w:rsid w:val="00545BF8"/>
    <w:rsid w:val="00545E4D"/>
    <w:rsid w:val="0054774E"/>
    <w:rsid w:val="00547E13"/>
    <w:rsid w:val="005500B5"/>
    <w:rsid w:val="005505E1"/>
    <w:rsid w:val="00550E0A"/>
    <w:rsid w:val="0055114B"/>
    <w:rsid w:val="005515B8"/>
    <w:rsid w:val="0055347D"/>
    <w:rsid w:val="005534FB"/>
    <w:rsid w:val="0055380E"/>
    <w:rsid w:val="0055471A"/>
    <w:rsid w:val="00555399"/>
    <w:rsid w:val="00555B18"/>
    <w:rsid w:val="005566C2"/>
    <w:rsid w:val="00560AEE"/>
    <w:rsid w:val="00560E85"/>
    <w:rsid w:val="00561258"/>
    <w:rsid w:val="00562E48"/>
    <w:rsid w:val="00565079"/>
    <w:rsid w:val="00565E0B"/>
    <w:rsid w:val="00566AF6"/>
    <w:rsid w:val="0056757C"/>
    <w:rsid w:val="00567643"/>
    <w:rsid w:val="00570CDF"/>
    <w:rsid w:val="0057122E"/>
    <w:rsid w:val="005717DC"/>
    <w:rsid w:val="00571C5C"/>
    <w:rsid w:val="00572647"/>
    <w:rsid w:val="005726B2"/>
    <w:rsid w:val="005726FD"/>
    <w:rsid w:val="005729E6"/>
    <w:rsid w:val="005731D5"/>
    <w:rsid w:val="00573507"/>
    <w:rsid w:val="00573AC2"/>
    <w:rsid w:val="00575D28"/>
    <w:rsid w:val="00575DC3"/>
    <w:rsid w:val="00576C24"/>
    <w:rsid w:val="00580158"/>
    <w:rsid w:val="0058173B"/>
    <w:rsid w:val="00581787"/>
    <w:rsid w:val="00582290"/>
    <w:rsid w:val="00582C79"/>
    <w:rsid w:val="00582EF8"/>
    <w:rsid w:val="00583202"/>
    <w:rsid w:val="005845A8"/>
    <w:rsid w:val="00584710"/>
    <w:rsid w:val="005854E4"/>
    <w:rsid w:val="00586E17"/>
    <w:rsid w:val="00587AA4"/>
    <w:rsid w:val="00587F79"/>
    <w:rsid w:val="005904FE"/>
    <w:rsid w:val="00591C31"/>
    <w:rsid w:val="00591D9E"/>
    <w:rsid w:val="00591ECB"/>
    <w:rsid w:val="00594447"/>
    <w:rsid w:val="00595EFB"/>
    <w:rsid w:val="005960F2"/>
    <w:rsid w:val="0059631A"/>
    <w:rsid w:val="00597148"/>
    <w:rsid w:val="005A12CE"/>
    <w:rsid w:val="005A2436"/>
    <w:rsid w:val="005A3088"/>
    <w:rsid w:val="005A397C"/>
    <w:rsid w:val="005A4B23"/>
    <w:rsid w:val="005A52B3"/>
    <w:rsid w:val="005A5462"/>
    <w:rsid w:val="005A6ABA"/>
    <w:rsid w:val="005A6B66"/>
    <w:rsid w:val="005B0EB2"/>
    <w:rsid w:val="005B189C"/>
    <w:rsid w:val="005B1D12"/>
    <w:rsid w:val="005B312E"/>
    <w:rsid w:val="005B5260"/>
    <w:rsid w:val="005B5F12"/>
    <w:rsid w:val="005C0A4B"/>
    <w:rsid w:val="005C0BCE"/>
    <w:rsid w:val="005C0CE9"/>
    <w:rsid w:val="005C3CD3"/>
    <w:rsid w:val="005C40FE"/>
    <w:rsid w:val="005C423A"/>
    <w:rsid w:val="005C5440"/>
    <w:rsid w:val="005C622A"/>
    <w:rsid w:val="005C71BD"/>
    <w:rsid w:val="005C752E"/>
    <w:rsid w:val="005D0EDC"/>
    <w:rsid w:val="005D2435"/>
    <w:rsid w:val="005D324B"/>
    <w:rsid w:val="005D35E4"/>
    <w:rsid w:val="005D60CA"/>
    <w:rsid w:val="005D7549"/>
    <w:rsid w:val="005E05F9"/>
    <w:rsid w:val="005E1BA6"/>
    <w:rsid w:val="005E1EBC"/>
    <w:rsid w:val="005E1F6F"/>
    <w:rsid w:val="005E211A"/>
    <w:rsid w:val="005E5900"/>
    <w:rsid w:val="005E7A6C"/>
    <w:rsid w:val="005E7B4E"/>
    <w:rsid w:val="005F02F6"/>
    <w:rsid w:val="005F100E"/>
    <w:rsid w:val="005F46D7"/>
    <w:rsid w:val="005F5568"/>
    <w:rsid w:val="005F7B77"/>
    <w:rsid w:val="00600554"/>
    <w:rsid w:val="00601C78"/>
    <w:rsid w:val="00602543"/>
    <w:rsid w:val="00603544"/>
    <w:rsid w:val="00603B58"/>
    <w:rsid w:val="00605A6E"/>
    <w:rsid w:val="0061082E"/>
    <w:rsid w:val="006112AA"/>
    <w:rsid w:val="006116F6"/>
    <w:rsid w:val="00611B52"/>
    <w:rsid w:val="00611E33"/>
    <w:rsid w:val="0061239B"/>
    <w:rsid w:val="00613B2F"/>
    <w:rsid w:val="006144F5"/>
    <w:rsid w:val="006155DE"/>
    <w:rsid w:val="006170E3"/>
    <w:rsid w:val="00617763"/>
    <w:rsid w:val="006179CC"/>
    <w:rsid w:val="006206C8"/>
    <w:rsid w:val="00620EE6"/>
    <w:rsid w:val="006210EE"/>
    <w:rsid w:val="0062123D"/>
    <w:rsid w:val="006221A3"/>
    <w:rsid w:val="006229CC"/>
    <w:rsid w:val="00624194"/>
    <w:rsid w:val="006249A4"/>
    <w:rsid w:val="00624A9C"/>
    <w:rsid w:val="00624C19"/>
    <w:rsid w:val="0062504C"/>
    <w:rsid w:val="00625C81"/>
    <w:rsid w:val="00625F5E"/>
    <w:rsid w:val="0062660A"/>
    <w:rsid w:val="00627362"/>
    <w:rsid w:val="00627C03"/>
    <w:rsid w:val="0063088F"/>
    <w:rsid w:val="00630D41"/>
    <w:rsid w:val="00632063"/>
    <w:rsid w:val="00632615"/>
    <w:rsid w:val="00632B8D"/>
    <w:rsid w:val="00633E6C"/>
    <w:rsid w:val="0063535A"/>
    <w:rsid w:val="006353F8"/>
    <w:rsid w:val="0063541C"/>
    <w:rsid w:val="006354DD"/>
    <w:rsid w:val="00636736"/>
    <w:rsid w:val="00636A06"/>
    <w:rsid w:val="00636BB3"/>
    <w:rsid w:val="00637F6B"/>
    <w:rsid w:val="00640836"/>
    <w:rsid w:val="00641DB6"/>
    <w:rsid w:val="00641EC6"/>
    <w:rsid w:val="0064255D"/>
    <w:rsid w:val="00642ACB"/>
    <w:rsid w:val="00642D9B"/>
    <w:rsid w:val="00642E55"/>
    <w:rsid w:val="006443C2"/>
    <w:rsid w:val="00644DEA"/>
    <w:rsid w:val="006461F0"/>
    <w:rsid w:val="00646917"/>
    <w:rsid w:val="00647579"/>
    <w:rsid w:val="00647A0D"/>
    <w:rsid w:val="0065049B"/>
    <w:rsid w:val="00650D42"/>
    <w:rsid w:val="00650FA5"/>
    <w:rsid w:val="00651746"/>
    <w:rsid w:val="00651973"/>
    <w:rsid w:val="00651BD4"/>
    <w:rsid w:val="00654B27"/>
    <w:rsid w:val="0065566D"/>
    <w:rsid w:val="0065685A"/>
    <w:rsid w:val="006578BA"/>
    <w:rsid w:val="00660C55"/>
    <w:rsid w:val="006625B5"/>
    <w:rsid w:val="006627E6"/>
    <w:rsid w:val="00663030"/>
    <w:rsid w:val="00663569"/>
    <w:rsid w:val="00663594"/>
    <w:rsid w:val="0066384D"/>
    <w:rsid w:val="00663D7B"/>
    <w:rsid w:val="0066413A"/>
    <w:rsid w:val="00664D19"/>
    <w:rsid w:val="00665215"/>
    <w:rsid w:val="006659E2"/>
    <w:rsid w:val="00666278"/>
    <w:rsid w:val="00667EC8"/>
    <w:rsid w:val="00667FF0"/>
    <w:rsid w:val="00670AFA"/>
    <w:rsid w:val="00671CE0"/>
    <w:rsid w:val="00672DE4"/>
    <w:rsid w:val="00674569"/>
    <w:rsid w:val="00674FD8"/>
    <w:rsid w:val="0067518E"/>
    <w:rsid w:val="006759E9"/>
    <w:rsid w:val="00675B28"/>
    <w:rsid w:val="00675C03"/>
    <w:rsid w:val="00675EF2"/>
    <w:rsid w:val="006760A9"/>
    <w:rsid w:val="0067646F"/>
    <w:rsid w:val="0067661B"/>
    <w:rsid w:val="00677794"/>
    <w:rsid w:val="00677AC0"/>
    <w:rsid w:val="00677BCA"/>
    <w:rsid w:val="00677C57"/>
    <w:rsid w:val="006804F4"/>
    <w:rsid w:val="006820B2"/>
    <w:rsid w:val="00682ED6"/>
    <w:rsid w:val="00683272"/>
    <w:rsid w:val="00683C85"/>
    <w:rsid w:val="00684D92"/>
    <w:rsid w:val="00684DDB"/>
    <w:rsid w:val="006855F7"/>
    <w:rsid w:val="00685ADE"/>
    <w:rsid w:val="0068665C"/>
    <w:rsid w:val="006919F1"/>
    <w:rsid w:val="00692182"/>
    <w:rsid w:val="00692F00"/>
    <w:rsid w:val="0069321E"/>
    <w:rsid w:val="00693B7C"/>
    <w:rsid w:val="00694983"/>
    <w:rsid w:val="00695031"/>
    <w:rsid w:val="006962B3"/>
    <w:rsid w:val="00697954"/>
    <w:rsid w:val="006A12CE"/>
    <w:rsid w:val="006A271E"/>
    <w:rsid w:val="006A2DCD"/>
    <w:rsid w:val="006A3F0D"/>
    <w:rsid w:val="006A44F3"/>
    <w:rsid w:val="006A4E20"/>
    <w:rsid w:val="006A6017"/>
    <w:rsid w:val="006B0815"/>
    <w:rsid w:val="006B16AC"/>
    <w:rsid w:val="006B241A"/>
    <w:rsid w:val="006B4C41"/>
    <w:rsid w:val="006B50D3"/>
    <w:rsid w:val="006B5373"/>
    <w:rsid w:val="006B5547"/>
    <w:rsid w:val="006B5E59"/>
    <w:rsid w:val="006B604E"/>
    <w:rsid w:val="006B611B"/>
    <w:rsid w:val="006B6991"/>
    <w:rsid w:val="006C0166"/>
    <w:rsid w:val="006C0454"/>
    <w:rsid w:val="006C088B"/>
    <w:rsid w:val="006C1E24"/>
    <w:rsid w:val="006C1FBA"/>
    <w:rsid w:val="006C2F48"/>
    <w:rsid w:val="006C46A9"/>
    <w:rsid w:val="006C4961"/>
    <w:rsid w:val="006C4B59"/>
    <w:rsid w:val="006C53B0"/>
    <w:rsid w:val="006C6569"/>
    <w:rsid w:val="006C6608"/>
    <w:rsid w:val="006C68C4"/>
    <w:rsid w:val="006C7576"/>
    <w:rsid w:val="006D1015"/>
    <w:rsid w:val="006D2019"/>
    <w:rsid w:val="006D2CB7"/>
    <w:rsid w:val="006D33BE"/>
    <w:rsid w:val="006D46C5"/>
    <w:rsid w:val="006D55FF"/>
    <w:rsid w:val="006D591C"/>
    <w:rsid w:val="006E0150"/>
    <w:rsid w:val="006E0CDF"/>
    <w:rsid w:val="006E22A8"/>
    <w:rsid w:val="006E22D2"/>
    <w:rsid w:val="006E348D"/>
    <w:rsid w:val="006E54A1"/>
    <w:rsid w:val="006E5C9B"/>
    <w:rsid w:val="006E6103"/>
    <w:rsid w:val="006E64C8"/>
    <w:rsid w:val="006E6C47"/>
    <w:rsid w:val="006E6FCF"/>
    <w:rsid w:val="006E70C5"/>
    <w:rsid w:val="006F0E1E"/>
    <w:rsid w:val="006F0EED"/>
    <w:rsid w:val="006F1122"/>
    <w:rsid w:val="006F1D02"/>
    <w:rsid w:val="006F31F3"/>
    <w:rsid w:val="006F6199"/>
    <w:rsid w:val="006F62E9"/>
    <w:rsid w:val="006F78FE"/>
    <w:rsid w:val="006F7C33"/>
    <w:rsid w:val="0070121C"/>
    <w:rsid w:val="007017EF"/>
    <w:rsid w:val="00701989"/>
    <w:rsid w:val="00702940"/>
    <w:rsid w:val="007036F1"/>
    <w:rsid w:val="00703E13"/>
    <w:rsid w:val="007049E0"/>
    <w:rsid w:val="0070587A"/>
    <w:rsid w:val="007060F8"/>
    <w:rsid w:val="007066D7"/>
    <w:rsid w:val="00707040"/>
    <w:rsid w:val="007102AE"/>
    <w:rsid w:val="007104DB"/>
    <w:rsid w:val="007105F9"/>
    <w:rsid w:val="00710931"/>
    <w:rsid w:val="007116D4"/>
    <w:rsid w:val="00711D38"/>
    <w:rsid w:val="00712920"/>
    <w:rsid w:val="00712ABD"/>
    <w:rsid w:val="00713888"/>
    <w:rsid w:val="00713C61"/>
    <w:rsid w:val="00714831"/>
    <w:rsid w:val="00714D97"/>
    <w:rsid w:val="0071685D"/>
    <w:rsid w:val="00720846"/>
    <w:rsid w:val="00721376"/>
    <w:rsid w:val="0072164C"/>
    <w:rsid w:val="00721AC3"/>
    <w:rsid w:val="007226AC"/>
    <w:rsid w:val="0072360E"/>
    <w:rsid w:val="00723945"/>
    <w:rsid w:val="007242D6"/>
    <w:rsid w:val="00724BBA"/>
    <w:rsid w:val="00725789"/>
    <w:rsid w:val="00725A2B"/>
    <w:rsid w:val="00725CAA"/>
    <w:rsid w:val="00726797"/>
    <w:rsid w:val="007279EB"/>
    <w:rsid w:val="00727F4B"/>
    <w:rsid w:val="007306D8"/>
    <w:rsid w:val="00730934"/>
    <w:rsid w:val="00730E0A"/>
    <w:rsid w:val="00732565"/>
    <w:rsid w:val="00732816"/>
    <w:rsid w:val="00732D42"/>
    <w:rsid w:val="00733435"/>
    <w:rsid w:val="0073367E"/>
    <w:rsid w:val="00733696"/>
    <w:rsid w:val="0073391E"/>
    <w:rsid w:val="00733AF9"/>
    <w:rsid w:val="00734B2F"/>
    <w:rsid w:val="007353C0"/>
    <w:rsid w:val="007353F5"/>
    <w:rsid w:val="00741B33"/>
    <w:rsid w:val="0074283D"/>
    <w:rsid w:val="00742FB7"/>
    <w:rsid w:val="0074306A"/>
    <w:rsid w:val="00743263"/>
    <w:rsid w:val="00743677"/>
    <w:rsid w:val="0074432F"/>
    <w:rsid w:val="007445A2"/>
    <w:rsid w:val="007449FC"/>
    <w:rsid w:val="007455CD"/>
    <w:rsid w:val="00745850"/>
    <w:rsid w:val="00745D49"/>
    <w:rsid w:val="00747629"/>
    <w:rsid w:val="0074766C"/>
    <w:rsid w:val="00747E7F"/>
    <w:rsid w:val="0075082B"/>
    <w:rsid w:val="00750FBA"/>
    <w:rsid w:val="00751365"/>
    <w:rsid w:val="00751629"/>
    <w:rsid w:val="007546B9"/>
    <w:rsid w:val="00754B38"/>
    <w:rsid w:val="007551C8"/>
    <w:rsid w:val="007565BB"/>
    <w:rsid w:val="00756B7D"/>
    <w:rsid w:val="0075759C"/>
    <w:rsid w:val="0075781D"/>
    <w:rsid w:val="007626F7"/>
    <w:rsid w:val="00764893"/>
    <w:rsid w:val="00764BD7"/>
    <w:rsid w:val="0076500A"/>
    <w:rsid w:val="0076573C"/>
    <w:rsid w:val="00765CC6"/>
    <w:rsid w:val="00765E03"/>
    <w:rsid w:val="007664AF"/>
    <w:rsid w:val="00767BF8"/>
    <w:rsid w:val="007702A7"/>
    <w:rsid w:val="00771A69"/>
    <w:rsid w:val="00771FA9"/>
    <w:rsid w:val="00773020"/>
    <w:rsid w:val="0077349B"/>
    <w:rsid w:val="00773737"/>
    <w:rsid w:val="00774462"/>
    <w:rsid w:val="00775D3D"/>
    <w:rsid w:val="00775DEE"/>
    <w:rsid w:val="00775FEC"/>
    <w:rsid w:val="00777731"/>
    <w:rsid w:val="00780273"/>
    <w:rsid w:val="007829CC"/>
    <w:rsid w:val="00784199"/>
    <w:rsid w:val="007847A5"/>
    <w:rsid w:val="007848EE"/>
    <w:rsid w:val="00785D00"/>
    <w:rsid w:val="007862FD"/>
    <w:rsid w:val="00786647"/>
    <w:rsid w:val="00786FEE"/>
    <w:rsid w:val="00787464"/>
    <w:rsid w:val="00787F9F"/>
    <w:rsid w:val="00790326"/>
    <w:rsid w:val="007905D5"/>
    <w:rsid w:val="007909FC"/>
    <w:rsid w:val="00790E48"/>
    <w:rsid w:val="00791449"/>
    <w:rsid w:val="00791C01"/>
    <w:rsid w:val="0079447F"/>
    <w:rsid w:val="00795706"/>
    <w:rsid w:val="007977F7"/>
    <w:rsid w:val="00797DFA"/>
    <w:rsid w:val="00797F48"/>
    <w:rsid w:val="007A05E9"/>
    <w:rsid w:val="007A05FF"/>
    <w:rsid w:val="007A0F4D"/>
    <w:rsid w:val="007A1ABA"/>
    <w:rsid w:val="007A3BB8"/>
    <w:rsid w:val="007A4450"/>
    <w:rsid w:val="007A515A"/>
    <w:rsid w:val="007A5AFF"/>
    <w:rsid w:val="007A5CF1"/>
    <w:rsid w:val="007A6602"/>
    <w:rsid w:val="007A745B"/>
    <w:rsid w:val="007A7FAA"/>
    <w:rsid w:val="007B0053"/>
    <w:rsid w:val="007B07D0"/>
    <w:rsid w:val="007B11C6"/>
    <w:rsid w:val="007B263B"/>
    <w:rsid w:val="007B28F7"/>
    <w:rsid w:val="007B2F8A"/>
    <w:rsid w:val="007B362B"/>
    <w:rsid w:val="007B4A81"/>
    <w:rsid w:val="007B583C"/>
    <w:rsid w:val="007B5A9D"/>
    <w:rsid w:val="007B5BD8"/>
    <w:rsid w:val="007C0398"/>
    <w:rsid w:val="007C062C"/>
    <w:rsid w:val="007C1A8B"/>
    <w:rsid w:val="007C3385"/>
    <w:rsid w:val="007C4018"/>
    <w:rsid w:val="007C4B3C"/>
    <w:rsid w:val="007D1E62"/>
    <w:rsid w:val="007D2CDF"/>
    <w:rsid w:val="007D3131"/>
    <w:rsid w:val="007D45D9"/>
    <w:rsid w:val="007D4917"/>
    <w:rsid w:val="007D4962"/>
    <w:rsid w:val="007D4979"/>
    <w:rsid w:val="007D4D67"/>
    <w:rsid w:val="007D61AF"/>
    <w:rsid w:val="007D72A8"/>
    <w:rsid w:val="007D7E28"/>
    <w:rsid w:val="007E0ECB"/>
    <w:rsid w:val="007E0FA6"/>
    <w:rsid w:val="007E1607"/>
    <w:rsid w:val="007E1DE4"/>
    <w:rsid w:val="007E3268"/>
    <w:rsid w:val="007E344A"/>
    <w:rsid w:val="007E34F5"/>
    <w:rsid w:val="007E3982"/>
    <w:rsid w:val="007E39E2"/>
    <w:rsid w:val="007E3EF1"/>
    <w:rsid w:val="007E4BEA"/>
    <w:rsid w:val="007E5886"/>
    <w:rsid w:val="007E5A4D"/>
    <w:rsid w:val="007E6EF8"/>
    <w:rsid w:val="007F0F5F"/>
    <w:rsid w:val="007F0F9A"/>
    <w:rsid w:val="007F0FC0"/>
    <w:rsid w:val="007F11B7"/>
    <w:rsid w:val="007F1840"/>
    <w:rsid w:val="007F20C5"/>
    <w:rsid w:val="007F23D8"/>
    <w:rsid w:val="007F297A"/>
    <w:rsid w:val="007F2BDB"/>
    <w:rsid w:val="007F2FC2"/>
    <w:rsid w:val="007F2FE5"/>
    <w:rsid w:val="007F350B"/>
    <w:rsid w:val="007F46B6"/>
    <w:rsid w:val="007F4C09"/>
    <w:rsid w:val="007F53C8"/>
    <w:rsid w:val="007F60A6"/>
    <w:rsid w:val="007F6500"/>
    <w:rsid w:val="007F7D2F"/>
    <w:rsid w:val="00800465"/>
    <w:rsid w:val="00800CBE"/>
    <w:rsid w:val="008013E4"/>
    <w:rsid w:val="00801BF7"/>
    <w:rsid w:val="0080249D"/>
    <w:rsid w:val="008026B4"/>
    <w:rsid w:val="008028B3"/>
    <w:rsid w:val="008028E8"/>
    <w:rsid w:val="00803E9E"/>
    <w:rsid w:val="00803F93"/>
    <w:rsid w:val="008061B6"/>
    <w:rsid w:val="00807065"/>
    <w:rsid w:val="008075A7"/>
    <w:rsid w:val="00810A1E"/>
    <w:rsid w:val="00811323"/>
    <w:rsid w:val="00812367"/>
    <w:rsid w:val="00813210"/>
    <w:rsid w:val="00813A90"/>
    <w:rsid w:val="00816217"/>
    <w:rsid w:val="00816F0D"/>
    <w:rsid w:val="008207B3"/>
    <w:rsid w:val="00820E98"/>
    <w:rsid w:val="00821501"/>
    <w:rsid w:val="00822485"/>
    <w:rsid w:val="008225BE"/>
    <w:rsid w:val="00824AA6"/>
    <w:rsid w:val="00825703"/>
    <w:rsid w:val="00825CD7"/>
    <w:rsid w:val="008262B5"/>
    <w:rsid w:val="008264BB"/>
    <w:rsid w:val="0082653A"/>
    <w:rsid w:val="00827117"/>
    <w:rsid w:val="00827CAC"/>
    <w:rsid w:val="0083077F"/>
    <w:rsid w:val="00831B9B"/>
    <w:rsid w:val="008332F5"/>
    <w:rsid w:val="00833967"/>
    <w:rsid w:val="00833CFC"/>
    <w:rsid w:val="00836D05"/>
    <w:rsid w:val="008373CE"/>
    <w:rsid w:val="00837A33"/>
    <w:rsid w:val="00840372"/>
    <w:rsid w:val="00841223"/>
    <w:rsid w:val="008419AE"/>
    <w:rsid w:val="00841A34"/>
    <w:rsid w:val="00841FE6"/>
    <w:rsid w:val="008433A1"/>
    <w:rsid w:val="00843EBA"/>
    <w:rsid w:val="0084441D"/>
    <w:rsid w:val="00846179"/>
    <w:rsid w:val="008461CC"/>
    <w:rsid w:val="008465EC"/>
    <w:rsid w:val="00846B0B"/>
    <w:rsid w:val="00847503"/>
    <w:rsid w:val="008475B6"/>
    <w:rsid w:val="00847A8E"/>
    <w:rsid w:val="0085097D"/>
    <w:rsid w:val="00851734"/>
    <w:rsid w:val="008518CE"/>
    <w:rsid w:val="00852042"/>
    <w:rsid w:val="00852F9A"/>
    <w:rsid w:val="00853AD0"/>
    <w:rsid w:val="00854A5D"/>
    <w:rsid w:val="00854E05"/>
    <w:rsid w:val="00854FC3"/>
    <w:rsid w:val="00855179"/>
    <w:rsid w:val="00855853"/>
    <w:rsid w:val="00855FE4"/>
    <w:rsid w:val="0085725C"/>
    <w:rsid w:val="00861DCB"/>
    <w:rsid w:val="00862505"/>
    <w:rsid w:val="00863ABB"/>
    <w:rsid w:val="00863FE5"/>
    <w:rsid w:val="008658B5"/>
    <w:rsid w:val="00865989"/>
    <w:rsid w:val="00865AB6"/>
    <w:rsid w:val="008662AE"/>
    <w:rsid w:val="00866ADB"/>
    <w:rsid w:val="0086796B"/>
    <w:rsid w:val="00867DD2"/>
    <w:rsid w:val="008701B8"/>
    <w:rsid w:val="00870406"/>
    <w:rsid w:val="0087041D"/>
    <w:rsid w:val="008715F3"/>
    <w:rsid w:val="00871C8D"/>
    <w:rsid w:val="00872601"/>
    <w:rsid w:val="00873436"/>
    <w:rsid w:val="00873F79"/>
    <w:rsid w:val="00876989"/>
    <w:rsid w:val="008769E4"/>
    <w:rsid w:val="008816AA"/>
    <w:rsid w:val="0088173C"/>
    <w:rsid w:val="00881D23"/>
    <w:rsid w:val="00882AC4"/>
    <w:rsid w:val="00883EF5"/>
    <w:rsid w:val="00884F0D"/>
    <w:rsid w:val="00884F11"/>
    <w:rsid w:val="00885A09"/>
    <w:rsid w:val="00885E33"/>
    <w:rsid w:val="0088673D"/>
    <w:rsid w:val="00886834"/>
    <w:rsid w:val="00887879"/>
    <w:rsid w:val="00887978"/>
    <w:rsid w:val="008910F2"/>
    <w:rsid w:val="008921C7"/>
    <w:rsid w:val="00892545"/>
    <w:rsid w:val="00892572"/>
    <w:rsid w:val="008949CC"/>
    <w:rsid w:val="00895BB3"/>
    <w:rsid w:val="00895ED1"/>
    <w:rsid w:val="008963E6"/>
    <w:rsid w:val="00897A84"/>
    <w:rsid w:val="008A0174"/>
    <w:rsid w:val="008A1AB9"/>
    <w:rsid w:val="008A2A83"/>
    <w:rsid w:val="008A3B2C"/>
    <w:rsid w:val="008A3E09"/>
    <w:rsid w:val="008A4473"/>
    <w:rsid w:val="008A51FD"/>
    <w:rsid w:val="008A542A"/>
    <w:rsid w:val="008A55E3"/>
    <w:rsid w:val="008A57B2"/>
    <w:rsid w:val="008A5A31"/>
    <w:rsid w:val="008B0BD7"/>
    <w:rsid w:val="008B1691"/>
    <w:rsid w:val="008B1DED"/>
    <w:rsid w:val="008B1F49"/>
    <w:rsid w:val="008B1F5F"/>
    <w:rsid w:val="008B34FC"/>
    <w:rsid w:val="008B4E4E"/>
    <w:rsid w:val="008B5008"/>
    <w:rsid w:val="008B643D"/>
    <w:rsid w:val="008B70DA"/>
    <w:rsid w:val="008B7678"/>
    <w:rsid w:val="008C00A5"/>
    <w:rsid w:val="008C0767"/>
    <w:rsid w:val="008C0D2A"/>
    <w:rsid w:val="008C1DBE"/>
    <w:rsid w:val="008C2F60"/>
    <w:rsid w:val="008C2F72"/>
    <w:rsid w:val="008C2FD9"/>
    <w:rsid w:val="008C2FED"/>
    <w:rsid w:val="008C43C6"/>
    <w:rsid w:val="008C5DAF"/>
    <w:rsid w:val="008C5F8B"/>
    <w:rsid w:val="008C6008"/>
    <w:rsid w:val="008C6419"/>
    <w:rsid w:val="008D123A"/>
    <w:rsid w:val="008D2EF1"/>
    <w:rsid w:val="008D2FFF"/>
    <w:rsid w:val="008D3AE5"/>
    <w:rsid w:val="008D3E54"/>
    <w:rsid w:val="008D3FC3"/>
    <w:rsid w:val="008D404B"/>
    <w:rsid w:val="008D5567"/>
    <w:rsid w:val="008D59ED"/>
    <w:rsid w:val="008D639B"/>
    <w:rsid w:val="008D7353"/>
    <w:rsid w:val="008D7C44"/>
    <w:rsid w:val="008E08D2"/>
    <w:rsid w:val="008E0FC8"/>
    <w:rsid w:val="008E16CE"/>
    <w:rsid w:val="008E3DB8"/>
    <w:rsid w:val="008E56F6"/>
    <w:rsid w:val="008E5BE5"/>
    <w:rsid w:val="008E60E5"/>
    <w:rsid w:val="008E6463"/>
    <w:rsid w:val="008E668A"/>
    <w:rsid w:val="008E6BA5"/>
    <w:rsid w:val="008E751C"/>
    <w:rsid w:val="008E7B51"/>
    <w:rsid w:val="008F01A6"/>
    <w:rsid w:val="008F0DFC"/>
    <w:rsid w:val="008F1C4F"/>
    <w:rsid w:val="008F2E57"/>
    <w:rsid w:val="008F2FE9"/>
    <w:rsid w:val="008F3747"/>
    <w:rsid w:val="008F4485"/>
    <w:rsid w:val="008F4819"/>
    <w:rsid w:val="008F4E3A"/>
    <w:rsid w:val="008F4ED3"/>
    <w:rsid w:val="008F685F"/>
    <w:rsid w:val="008F6CE9"/>
    <w:rsid w:val="00900744"/>
    <w:rsid w:val="00900A1F"/>
    <w:rsid w:val="00900BED"/>
    <w:rsid w:val="00900C50"/>
    <w:rsid w:val="00901720"/>
    <w:rsid w:val="00902650"/>
    <w:rsid w:val="00902DC9"/>
    <w:rsid w:val="0090396B"/>
    <w:rsid w:val="00903F7D"/>
    <w:rsid w:val="009046EF"/>
    <w:rsid w:val="00904700"/>
    <w:rsid w:val="00904F1A"/>
    <w:rsid w:val="00905795"/>
    <w:rsid w:val="00905890"/>
    <w:rsid w:val="00905E6B"/>
    <w:rsid w:val="00906B60"/>
    <w:rsid w:val="00907E68"/>
    <w:rsid w:val="00907F1C"/>
    <w:rsid w:val="0091033B"/>
    <w:rsid w:val="00910603"/>
    <w:rsid w:val="00910DD3"/>
    <w:rsid w:val="009111CC"/>
    <w:rsid w:val="0091120C"/>
    <w:rsid w:val="00911457"/>
    <w:rsid w:val="00911846"/>
    <w:rsid w:val="00911D0A"/>
    <w:rsid w:val="00912B70"/>
    <w:rsid w:val="00912CBA"/>
    <w:rsid w:val="00913492"/>
    <w:rsid w:val="00913B95"/>
    <w:rsid w:val="0091400A"/>
    <w:rsid w:val="009143DB"/>
    <w:rsid w:val="00914DD0"/>
    <w:rsid w:val="0091544D"/>
    <w:rsid w:val="00915E0A"/>
    <w:rsid w:val="0091686C"/>
    <w:rsid w:val="009179E7"/>
    <w:rsid w:val="00917E70"/>
    <w:rsid w:val="0092066E"/>
    <w:rsid w:val="009209AF"/>
    <w:rsid w:val="00920CBF"/>
    <w:rsid w:val="00921A7F"/>
    <w:rsid w:val="009221FE"/>
    <w:rsid w:val="00922455"/>
    <w:rsid w:val="0092303F"/>
    <w:rsid w:val="00923796"/>
    <w:rsid w:val="0092470D"/>
    <w:rsid w:val="00925385"/>
    <w:rsid w:val="00925798"/>
    <w:rsid w:val="00926749"/>
    <w:rsid w:val="0092744F"/>
    <w:rsid w:val="009274E8"/>
    <w:rsid w:val="00930431"/>
    <w:rsid w:val="009308EE"/>
    <w:rsid w:val="00931552"/>
    <w:rsid w:val="00932FEB"/>
    <w:rsid w:val="00933502"/>
    <w:rsid w:val="0093390A"/>
    <w:rsid w:val="009350B1"/>
    <w:rsid w:val="009355A6"/>
    <w:rsid w:val="00935F77"/>
    <w:rsid w:val="00936090"/>
    <w:rsid w:val="009362F6"/>
    <w:rsid w:val="0093664E"/>
    <w:rsid w:val="0093676A"/>
    <w:rsid w:val="009368BB"/>
    <w:rsid w:val="00936A4D"/>
    <w:rsid w:val="00936EE0"/>
    <w:rsid w:val="00937766"/>
    <w:rsid w:val="009379D5"/>
    <w:rsid w:val="009417FE"/>
    <w:rsid w:val="0094180D"/>
    <w:rsid w:val="00941B29"/>
    <w:rsid w:val="00941B87"/>
    <w:rsid w:val="00941BD0"/>
    <w:rsid w:val="009429A1"/>
    <w:rsid w:val="0094435C"/>
    <w:rsid w:val="009448AF"/>
    <w:rsid w:val="00944901"/>
    <w:rsid w:val="00945E57"/>
    <w:rsid w:val="00945FE6"/>
    <w:rsid w:val="009461A0"/>
    <w:rsid w:val="00946916"/>
    <w:rsid w:val="00947878"/>
    <w:rsid w:val="00947E91"/>
    <w:rsid w:val="00950E87"/>
    <w:rsid w:val="0095155C"/>
    <w:rsid w:val="00951ED0"/>
    <w:rsid w:val="00954036"/>
    <w:rsid w:val="00954FC8"/>
    <w:rsid w:val="00955DD8"/>
    <w:rsid w:val="009562E5"/>
    <w:rsid w:val="009579A0"/>
    <w:rsid w:val="00957C74"/>
    <w:rsid w:val="009612B5"/>
    <w:rsid w:val="0096341A"/>
    <w:rsid w:val="0096459F"/>
    <w:rsid w:val="0096488C"/>
    <w:rsid w:val="00967412"/>
    <w:rsid w:val="00967AB8"/>
    <w:rsid w:val="0097026B"/>
    <w:rsid w:val="0097039E"/>
    <w:rsid w:val="00972305"/>
    <w:rsid w:val="00972A7B"/>
    <w:rsid w:val="00973E00"/>
    <w:rsid w:val="00974A48"/>
    <w:rsid w:val="009761D7"/>
    <w:rsid w:val="009761E9"/>
    <w:rsid w:val="00976760"/>
    <w:rsid w:val="00976E18"/>
    <w:rsid w:val="00976E41"/>
    <w:rsid w:val="00977D1D"/>
    <w:rsid w:val="009805D0"/>
    <w:rsid w:val="00982E7D"/>
    <w:rsid w:val="009831AD"/>
    <w:rsid w:val="00983C08"/>
    <w:rsid w:val="00984069"/>
    <w:rsid w:val="00984AB2"/>
    <w:rsid w:val="00984BFA"/>
    <w:rsid w:val="00985AB2"/>
    <w:rsid w:val="00985E7B"/>
    <w:rsid w:val="009902BB"/>
    <w:rsid w:val="009914D1"/>
    <w:rsid w:val="00991852"/>
    <w:rsid w:val="00991F6A"/>
    <w:rsid w:val="00993793"/>
    <w:rsid w:val="00993E3D"/>
    <w:rsid w:val="00994C02"/>
    <w:rsid w:val="00994D89"/>
    <w:rsid w:val="00995476"/>
    <w:rsid w:val="009954F2"/>
    <w:rsid w:val="00995C4C"/>
    <w:rsid w:val="009965A8"/>
    <w:rsid w:val="009973CA"/>
    <w:rsid w:val="009A0003"/>
    <w:rsid w:val="009A0B1B"/>
    <w:rsid w:val="009A10C4"/>
    <w:rsid w:val="009A2F24"/>
    <w:rsid w:val="009A351E"/>
    <w:rsid w:val="009A493D"/>
    <w:rsid w:val="009A4E34"/>
    <w:rsid w:val="009A57D5"/>
    <w:rsid w:val="009A5F83"/>
    <w:rsid w:val="009A64AB"/>
    <w:rsid w:val="009A6C53"/>
    <w:rsid w:val="009A6E7C"/>
    <w:rsid w:val="009B06A8"/>
    <w:rsid w:val="009B35CE"/>
    <w:rsid w:val="009B3A8B"/>
    <w:rsid w:val="009B42F2"/>
    <w:rsid w:val="009B453D"/>
    <w:rsid w:val="009B4A50"/>
    <w:rsid w:val="009B6B85"/>
    <w:rsid w:val="009B6E77"/>
    <w:rsid w:val="009B7A14"/>
    <w:rsid w:val="009C0FAF"/>
    <w:rsid w:val="009C1B6C"/>
    <w:rsid w:val="009C1D3F"/>
    <w:rsid w:val="009C1FD0"/>
    <w:rsid w:val="009C2BC7"/>
    <w:rsid w:val="009C2D2F"/>
    <w:rsid w:val="009C3601"/>
    <w:rsid w:val="009C3685"/>
    <w:rsid w:val="009C4CC3"/>
    <w:rsid w:val="009C504C"/>
    <w:rsid w:val="009C52F0"/>
    <w:rsid w:val="009C5840"/>
    <w:rsid w:val="009C7033"/>
    <w:rsid w:val="009C7427"/>
    <w:rsid w:val="009D03D7"/>
    <w:rsid w:val="009D0D03"/>
    <w:rsid w:val="009D14C8"/>
    <w:rsid w:val="009D219E"/>
    <w:rsid w:val="009D2F6F"/>
    <w:rsid w:val="009D3028"/>
    <w:rsid w:val="009D6A68"/>
    <w:rsid w:val="009D6DBE"/>
    <w:rsid w:val="009D79AC"/>
    <w:rsid w:val="009E1B3C"/>
    <w:rsid w:val="009E2477"/>
    <w:rsid w:val="009E2735"/>
    <w:rsid w:val="009E34F9"/>
    <w:rsid w:val="009E39B9"/>
    <w:rsid w:val="009E3C16"/>
    <w:rsid w:val="009E57C3"/>
    <w:rsid w:val="009E623D"/>
    <w:rsid w:val="009E62AF"/>
    <w:rsid w:val="009E7A69"/>
    <w:rsid w:val="009E7CB9"/>
    <w:rsid w:val="009F0314"/>
    <w:rsid w:val="009F06A2"/>
    <w:rsid w:val="009F139D"/>
    <w:rsid w:val="009F1BDB"/>
    <w:rsid w:val="009F1BFD"/>
    <w:rsid w:val="009F252D"/>
    <w:rsid w:val="009F269E"/>
    <w:rsid w:val="009F336A"/>
    <w:rsid w:val="009F34AD"/>
    <w:rsid w:val="009F3F87"/>
    <w:rsid w:val="009F41EB"/>
    <w:rsid w:val="009F422E"/>
    <w:rsid w:val="009F59FD"/>
    <w:rsid w:val="009F6792"/>
    <w:rsid w:val="009F67ED"/>
    <w:rsid w:val="009F7339"/>
    <w:rsid w:val="00A0032F"/>
    <w:rsid w:val="00A00C77"/>
    <w:rsid w:val="00A01AEE"/>
    <w:rsid w:val="00A03245"/>
    <w:rsid w:val="00A03B0F"/>
    <w:rsid w:val="00A057D6"/>
    <w:rsid w:val="00A0600C"/>
    <w:rsid w:val="00A063E2"/>
    <w:rsid w:val="00A06457"/>
    <w:rsid w:val="00A111B7"/>
    <w:rsid w:val="00A121FA"/>
    <w:rsid w:val="00A13702"/>
    <w:rsid w:val="00A13997"/>
    <w:rsid w:val="00A13F61"/>
    <w:rsid w:val="00A13F67"/>
    <w:rsid w:val="00A1452A"/>
    <w:rsid w:val="00A146DE"/>
    <w:rsid w:val="00A15278"/>
    <w:rsid w:val="00A156A1"/>
    <w:rsid w:val="00A15FAF"/>
    <w:rsid w:val="00A1660F"/>
    <w:rsid w:val="00A203B5"/>
    <w:rsid w:val="00A204DC"/>
    <w:rsid w:val="00A20605"/>
    <w:rsid w:val="00A21949"/>
    <w:rsid w:val="00A229B8"/>
    <w:rsid w:val="00A22DD3"/>
    <w:rsid w:val="00A244A7"/>
    <w:rsid w:val="00A245F1"/>
    <w:rsid w:val="00A24DAE"/>
    <w:rsid w:val="00A267D4"/>
    <w:rsid w:val="00A26D18"/>
    <w:rsid w:val="00A302D6"/>
    <w:rsid w:val="00A318BF"/>
    <w:rsid w:val="00A31FFF"/>
    <w:rsid w:val="00A32337"/>
    <w:rsid w:val="00A32843"/>
    <w:rsid w:val="00A33061"/>
    <w:rsid w:val="00A33E89"/>
    <w:rsid w:val="00A356EA"/>
    <w:rsid w:val="00A35BCA"/>
    <w:rsid w:val="00A409A9"/>
    <w:rsid w:val="00A41707"/>
    <w:rsid w:val="00A43ACA"/>
    <w:rsid w:val="00A44A8A"/>
    <w:rsid w:val="00A44C09"/>
    <w:rsid w:val="00A4625B"/>
    <w:rsid w:val="00A471ED"/>
    <w:rsid w:val="00A47396"/>
    <w:rsid w:val="00A5090C"/>
    <w:rsid w:val="00A517AD"/>
    <w:rsid w:val="00A51999"/>
    <w:rsid w:val="00A5224D"/>
    <w:rsid w:val="00A52611"/>
    <w:rsid w:val="00A52959"/>
    <w:rsid w:val="00A5358E"/>
    <w:rsid w:val="00A54BCD"/>
    <w:rsid w:val="00A55837"/>
    <w:rsid w:val="00A55CDB"/>
    <w:rsid w:val="00A56C2A"/>
    <w:rsid w:val="00A57192"/>
    <w:rsid w:val="00A573BF"/>
    <w:rsid w:val="00A57E8A"/>
    <w:rsid w:val="00A60657"/>
    <w:rsid w:val="00A60AE3"/>
    <w:rsid w:val="00A62112"/>
    <w:rsid w:val="00A6357E"/>
    <w:rsid w:val="00A6420C"/>
    <w:rsid w:val="00A65383"/>
    <w:rsid w:val="00A65478"/>
    <w:rsid w:val="00A670F1"/>
    <w:rsid w:val="00A67377"/>
    <w:rsid w:val="00A678C1"/>
    <w:rsid w:val="00A67CEE"/>
    <w:rsid w:val="00A67FD3"/>
    <w:rsid w:val="00A70B54"/>
    <w:rsid w:val="00A72F17"/>
    <w:rsid w:val="00A752EA"/>
    <w:rsid w:val="00A75593"/>
    <w:rsid w:val="00A75B18"/>
    <w:rsid w:val="00A75FBD"/>
    <w:rsid w:val="00A7619C"/>
    <w:rsid w:val="00A80381"/>
    <w:rsid w:val="00A80C43"/>
    <w:rsid w:val="00A82BEE"/>
    <w:rsid w:val="00A83016"/>
    <w:rsid w:val="00A83764"/>
    <w:rsid w:val="00A85735"/>
    <w:rsid w:val="00A87E4C"/>
    <w:rsid w:val="00A9003F"/>
    <w:rsid w:val="00A90374"/>
    <w:rsid w:val="00A90580"/>
    <w:rsid w:val="00A90B63"/>
    <w:rsid w:val="00A91B4E"/>
    <w:rsid w:val="00A9215A"/>
    <w:rsid w:val="00A922E2"/>
    <w:rsid w:val="00A927CD"/>
    <w:rsid w:val="00A939C3"/>
    <w:rsid w:val="00A944D4"/>
    <w:rsid w:val="00A9493F"/>
    <w:rsid w:val="00A94D78"/>
    <w:rsid w:val="00A95445"/>
    <w:rsid w:val="00A95D77"/>
    <w:rsid w:val="00A9629F"/>
    <w:rsid w:val="00AA0D0A"/>
    <w:rsid w:val="00AA19B7"/>
    <w:rsid w:val="00AA1F14"/>
    <w:rsid w:val="00AA2321"/>
    <w:rsid w:val="00AA246E"/>
    <w:rsid w:val="00AA2A27"/>
    <w:rsid w:val="00AA2B0B"/>
    <w:rsid w:val="00AA39A4"/>
    <w:rsid w:val="00AA4169"/>
    <w:rsid w:val="00AA4DFD"/>
    <w:rsid w:val="00AA5015"/>
    <w:rsid w:val="00AA5AA9"/>
    <w:rsid w:val="00AA61C9"/>
    <w:rsid w:val="00AA68C0"/>
    <w:rsid w:val="00AA762D"/>
    <w:rsid w:val="00AB063C"/>
    <w:rsid w:val="00AB0AC9"/>
    <w:rsid w:val="00AB0FBC"/>
    <w:rsid w:val="00AB18C0"/>
    <w:rsid w:val="00AB2B4D"/>
    <w:rsid w:val="00AB2BBC"/>
    <w:rsid w:val="00AB2BF2"/>
    <w:rsid w:val="00AB39A2"/>
    <w:rsid w:val="00AB5095"/>
    <w:rsid w:val="00AB5AA8"/>
    <w:rsid w:val="00AB7AC2"/>
    <w:rsid w:val="00AB7AFE"/>
    <w:rsid w:val="00AC0851"/>
    <w:rsid w:val="00AC0EAC"/>
    <w:rsid w:val="00AC134C"/>
    <w:rsid w:val="00AC2105"/>
    <w:rsid w:val="00AC2697"/>
    <w:rsid w:val="00AC3FDF"/>
    <w:rsid w:val="00AC5DE7"/>
    <w:rsid w:val="00AC5E2C"/>
    <w:rsid w:val="00AC630C"/>
    <w:rsid w:val="00AC73BE"/>
    <w:rsid w:val="00AD193D"/>
    <w:rsid w:val="00AD19FC"/>
    <w:rsid w:val="00AD24DC"/>
    <w:rsid w:val="00AD3268"/>
    <w:rsid w:val="00AD4CE2"/>
    <w:rsid w:val="00AD5792"/>
    <w:rsid w:val="00AD62DF"/>
    <w:rsid w:val="00AE02CC"/>
    <w:rsid w:val="00AE098C"/>
    <w:rsid w:val="00AE2517"/>
    <w:rsid w:val="00AE2A89"/>
    <w:rsid w:val="00AE3575"/>
    <w:rsid w:val="00AE3C22"/>
    <w:rsid w:val="00AE5115"/>
    <w:rsid w:val="00AE59E7"/>
    <w:rsid w:val="00AE6038"/>
    <w:rsid w:val="00AF1DD0"/>
    <w:rsid w:val="00AF28E6"/>
    <w:rsid w:val="00AF398C"/>
    <w:rsid w:val="00AF39E9"/>
    <w:rsid w:val="00AF4706"/>
    <w:rsid w:val="00AF594C"/>
    <w:rsid w:val="00AF64C6"/>
    <w:rsid w:val="00AF748E"/>
    <w:rsid w:val="00AF7DBC"/>
    <w:rsid w:val="00B00236"/>
    <w:rsid w:val="00B004A9"/>
    <w:rsid w:val="00B017DB"/>
    <w:rsid w:val="00B0235F"/>
    <w:rsid w:val="00B02469"/>
    <w:rsid w:val="00B02AE5"/>
    <w:rsid w:val="00B03F64"/>
    <w:rsid w:val="00B0602F"/>
    <w:rsid w:val="00B06C38"/>
    <w:rsid w:val="00B07124"/>
    <w:rsid w:val="00B0726A"/>
    <w:rsid w:val="00B07704"/>
    <w:rsid w:val="00B07DD1"/>
    <w:rsid w:val="00B10292"/>
    <w:rsid w:val="00B102E2"/>
    <w:rsid w:val="00B10C3D"/>
    <w:rsid w:val="00B11C53"/>
    <w:rsid w:val="00B12918"/>
    <w:rsid w:val="00B12E4F"/>
    <w:rsid w:val="00B1394D"/>
    <w:rsid w:val="00B13C9C"/>
    <w:rsid w:val="00B14F16"/>
    <w:rsid w:val="00B152E4"/>
    <w:rsid w:val="00B16393"/>
    <w:rsid w:val="00B16A3A"/>
    <w:rsid w:val="00B16F9E"/>
    <w:rsid w:val="00B20242"/>
    <w:rsid w:val="00B229FC"/>
    <w:rsid w:val="00B234B0"/>
    <w:rsid w:val="00B238AC"/>
    <w:rsid w:val="00B23DDF"/>
    <w:rsid w:val="00B24139"/>
    <w:rsid w:val="00B24482"/>
    <w:rsid w:val="00B26765"/>
    <w:rsid w:val="00B30380"/>
    <w:rsid w:val="00B30FDA"/>
    <w:rsid w:val="00B317F6"/>
    <w:rsid w:val="00B31CF0"/>
    <w:rsid w:val="00B32575"/>
    <w:rsid w:val="00B3322A"/>
    <w:rsid w:val="00B3457E"/>
    <w:rsid w:val="00B34B12"/>
    <w:rsid w:val="00B3540F"/>
    <w:rsid w:val="00B3730A"/>
    <w:rsid w:val="00B37348"/>
    <w:rsid w:val="00B37D60"/>
    <w:rsid w:val="00B41325"/>
    <w:rsid w:val="00B414BD"/>
    <w:rsid w:val="00B41BC4"/>
    <w:rsid w:val="00B437F7"/>
    <w:rsid w:val="00B4436A"/>
    <w:rsid w:val="00B44FAD"/>
    <w:rsid w:val="00B47849"/>
    <w:rsid w:val="00B5026E"/>
    <w:rsid w:val="00B545E9"/>
    <w:rsid w:val="00B56084"/>
    <w:rsid w:val="00B56374"/>
    <w:rsid w:val="00B5711F"/>
    <w:rsid w:val="00B571E6"/>
    <w:rsid w:val="00B574B6"/>
    <w:rsid w:val="00B57893"/>
    <w:rsid w:val="00B60673"/>
    <w:rsid w:val="00B6101B"/>
    <w:rsid w:val="00B6108F"/>
    <w:rsid w:val="00B62569"/>
    <w:rsid w:val="00B628A0"/>
    <w:rsid w:val="00B63AA6"/>
    <w:rsid w:val="00B63BD4"/>
    <w:rsid w:val="00B63F5A"/>
    <w:rsid w:val="00B646EA"/>
    <w:rsid w:val="00B64E07"/>
    <w:rsid w:val="00B6513A"/>
    <w:rsid w:val="00B7094F"/>
    <w:rsid w:val="00B70F33"/>
    <w:rsid w:val="00B71B37"/>
    <w:rsid w:val="00B71F41"/>
    <w:rsid w:val="00B721D9"/>
    <w:rsid w:val="00B72231"/>
    <w:rsid w:val="00B72709"/>
    <w:rsid w:val="00B728EB"/>
    <w:rsid w:val="00B72B45"/>
    <w:rsid w:val="00B72F06"/>
    <w:rsid w:val="00B7356F"/>
    <w:rsid w:val="00B75110"/>
    <w:rsid w:val="00B75DF4"/>
    <w:rsid w:val="00B8005F"/>
    <w:rsid w:val="00B80904"/>
    <w:rsid w:val="00B80EA7"/>
    <w:rsid w:val="00B81D7E"/>
    <w:rsid w:val="00B82F80"/>
    <w:rsid w:val="00B83290"/>
    <w:rsid w:val="00B85635"/>
    <w:rsid w:val="00B87678"/>
    <w:rsid w:val="00B876E8"/>
    <w:rsid w:val="00B8793F"/>
    <w:rsid w:val="00B90A4E"/>
    <w:rsid w:val="00B913EF"/>
    <w:rsid w:val="00B92E18"/>
    <w:rsid w:val="00B92FBC"/>
    <w:rsid w:val="00B9426D"/>
    <w:rsid w:val="00B942A1"/>
    <w:rsid w:val="00B95170"/>
    <w:rsid w:val="00B955A3"/>
    <w:rsid w:val="00B95ED8"/>
    <w:rsid w:val="00B960A2"/>
    <w:rsid w:val="00B96B47"/>
    <w:rsid w:val="00B97004"/>
    <w:rsid w:val="00B97E52"/>
    <w:rsid w:val="00B97EDF"/>
    <w:rsid w:val="00BA0583"/>
    <w:rsid w:val="00BA0CD0"/>
    <w:rsid w:val="00BA11D9"/>
    <w:rsid w:val="00BA166B"/>
    <w:rsid w:val="00BA1B41"/>
    <w:rsid w:val="00BA2207"/>
    <w:rsid w:val="00BA2826"/>
    <w:rsid w:val="00BA2F24"/>
    <w:rsid w:val="00BA58CA"/>
    <w:rsid w:val="00BA5C34"/>
    <w:rsid w:val="00BA662E"/>
    <w:rsid w:val="00BA6FC3"/>
    <w:rsid w:val="00BA7001"/>
    <w:rsid w:val="00BB0E21"/>
    <w:rsid w:val="00BB0F2B"/>
    <w:rsid w:val="00BB1917"/>
    <w:rsid w:val="00BB26C7"/>
    <w:rsid w:val="00BB2B3D"/>
    <w:rsid w:val="00BB2EC1"/>
    <w:rsid w:val="00BB2FCD"/>
    <w:rsid w:val="00BB4FA9"/>
    <w:rsid w:val="00BB51C5"/>
    <w:rsid w:val="00BB564E"/>
    <w:rsid w:val="00BB6436"/>
    <w:rsid w:val="00BB653C"/>
    <w:rsid w:val="00BB6DB0"/>
    <w:rsid w:val="00BB7290"/>
    <w:rsid w:val="00BC0D5B"/>
    <w:rsid w:val="00BC11D0"/>
    <w:rsid w:val="00BC35E0"/>
    <w:rsid w:val="00BC5758"/>
    <w:rsid w:val="00BC6132"/>
    <w:rsid w:val="00BC630A"/>
    <w:rsid w:val="00BC6E34"/>
    <w:rsid w:val="00BD1325"/>
    <w:rsid w:val="00BD200C"/>
    <w:rsid w:val="00BD2A47"/>
    <w:rsid w:val="00BD2A7B"/>
    <w:rsid w:val="00BD3493"/>
    <w:rsid w:val="00BD3AA1"/>
    <w:rsid w:val="00BD3E31"/>
    <w:rsid w:val="00BD585F"/>
    <w:rsid w:val="00BD58B6"/>
    <w:rsid w:val="00BD61F8"/>
    <w:rsid w:val="00BD73C8"/>
    <w:rsid w:val="00BD79DE"/>
    <w:rsid w:val="00BE0F89"/>
    <w:rsid w:val="00BE189B"/>
    <w:rsid w:val="00BE44AF"/>
    <w:rsid w:val="00BE5662"/>
    <w:rsid w:val="00BE5F2B"/>
    <w:rsid w:val="00BE62E3"/>
    <w:rsid w:val="00BE6561"/>
    <w:rsid w:val="00BE69B5"/>
    <w:rsid w:val="00BE6E66"/>
    <w:rsid w:val="00BE74ED"/>
    <w:rsid w:val="00BE7925"/>
    <w:rsid w:val="00BF0320"/>
    <w:rsid w:val="00BF046F"/>
    <w:rsid w:val="00BF071E"/>
    <w:rsid w:val="00BF08F0"/>
    <w:rsid w:val="00BF2068"/>
    <w:rsid w:val="00BF2534"/>
    <w:rsid w:val="00BF2AC7"/>
    <w:rsid w:val="00BF3826"/>
    <w:rsid w:val="00BF42E7"/>
    <w:rsid w:val="00BF43C3"/>
    <w:rsid w:val="00BF43FA"/>
    <w:rsid w:val="00BF4B23"/>
    <w:rsid w:val="00BF795E"/>
    <w:rsid w:val="00C000C3"/>
    <w:rsid w:val="00C00BCF"/>
    <w:rsid w:val="00C01651"/>
    <w:rsid w:val="00C024E6"/>
    <w:rsid w:val="00C02BC2"/>
    <w:rsid w:val="00C02CD0"/>
    <w:rsid w:val="00C02D17"/>
    <w:rsid w:val="00C02DC9"/>
    <w:rsid w:val="00C03284"/>
    <w:rsid w:val="00C0346B"/>
    <w:rsid w:val="00C0365D"/>
    <w:rsid w:val="00C0392D"/>
    <w:rsid w:val="00C03930"/>
    <w:rsid w:val="00C0426C"/>
    <w:rsid w:val="00C0481E"/>
    <w:rsid w:val="00C06C16"/>
    <w:rsid w:val="00C07500"/>
    <w:rsid w:val="00C07A19"/>
    <w:rsid w:val="00C10424"/>
    <w:rsid w:val="00C11276"/>
    <w:rsid w:val="00C12115"/>
    <w:rsid w:val="00C13208"/>
    <w:rsid w:val="00C13517"/>
    <w:rsid w:val="00C136F6"/>
    <w:rsid w:val="00C14574"/>
    <w:rsid w:val="00C14CEA"/>
    <w:rsid w:val="00C14F92"/>
    <w:rsid w:val="00C16586"/>
    <w:rsid w:val="00C17029"/>
    <w:rsid w:val="00C17372"/>
    <w:rsid w:val="00C173F6"/>
    <w:rsid w:val="00C20255"/>
    <w:rsid w:val="00C21FE7"/>
    <w:rsid w:val="00C23407"/>
    <w:rsid w:val="00C263B0"/>
    <w:rsid w:val="00C26469"/>
    <w:rsid w:val="00C27296"/>
    <w:rsid w:val="00C300D9"/>
    <w:rsid w:val="00C3053A"/>
    <w:rsid w:val="00C3120E"/>
    <w:rsid w:val="00C3262A"/>
    <w:rsid w:val="00C33398"/>
    <w:rsid w:val="00C33812"/>
    <w:rsid w:val="00C3395E"/>
    <w:rsid w:val="00C33C03"/>
    <w:rsid w:val="00C34135"/>
    <w:rsid w:val="00C34622"/>
    <w:rsid w:val="00C40306"/>
    <w:rsid w:val="00C407BA"/>
    <w:rsid w:val="00C40A52"/>
    <w:rsid w:val="00C41419"/>
    <w:rsid w:val="00C41A21"/>
    <w:rsid w:val="00C42547"/>
    <w:rsid w:val="00C42563"/>
    <w:rsid w:val="00C4348B"/>
    <w:rsid w:val="00C43B91"/>
    <w:rsid w:val="00C44FAB"/>
    <w:rsid w:val="00C4528B"/>
    <w:rsid w:val="00C4588B"/>
    <w:rsid w:val="00C46BD7"/>
    <w:rsid w:val="00C474CD"/>
    <w:rsid w:val="00C4775B"/>
    <w:rsid w:val="00C47BF4"/>
    <w:rsid w:val="00C47D96"/>
    <w:rsid w:val="00C502A2"/>
    <w:rsid w:val="00C505B7"/>
    <w:rsid w:val="00C50DC5"/>
    <w:rsid w:val="00C51D1F"/>
    <w:rsid w:val="00C51EB5"/>
    <w:rsid w:val="00C5263B"/>
    <w:rsid w:val="00C53D24"/>
    <w:rsid w:val="00C54E23"/>
    <w:rsid w:val="00C557B3"/>
    <w:rsid w:val="00C57C91"/>
    <w:rsid w:val="00C600CA"/>
    <w:rsid w:val="00C607CD"/>
    <w:rsid w:val="00C61E0B"/>
    <w:rsid w:val="00C623BE"/>
    <w:rsid w:val="00C62E15"/>
    <w:rsid w:val="00C63707"/>
    <w:rsid w:val="00C64DF5"/>
    <w:rsid w:val="00C6673B"/>
    <w:rsid w:val="00C67B7E"/>
    <w:rsid w:val="00C718C6"/>
    <w:rsid w:val="00C72010"/>
    <w:rsid w:val="00C72CC6"/>
    <w:rsid w:val="00C74BEF"/>
    <w:rsid w:val="00C75EA1"/>
    <w:rsid w:val="00C765A7"/>
    <w:rsid w:val="00C77558"/>
    <w:rsid w:val="00C776F4"/>
    <w:rsid w:val="00C8011E"/>
    <w:rsid w:val="00C8080A"/>
    <w:rsid w:val="00C83854"/>
    <w:rsid w:val="00C86775"/>
    <w:rsid w:val="00C876CE"/>
    <w:rsid w:val="00C87E85"/>
    <w:rsid w:val="00C90B16"/>
    <w:rsid w:val="00C90B2D"/>
    <w:rsid w:val="00C91789"/>
    <w:rsid w:val="00C91C5D"/>
    <w:rsid w:val="00C92CCC"/>
    <w:rsid w:val="00C92CE7"/>
    <w:rsid w:val="00C9394F"/>
    <w:rsid w:val="00C96F38"/>
    <w:rsid w:val="00CA0B1B"/>
    <w:rsid w:val="00CA0EE0"/>
    <w:rsid w:val="00CA153D"/>
    <w:rsid w:val="00CA197C"/>
    <w:rsid w:val="00CA2020"/>
    <w:rsid w:val="00CA5BB4"/>
    <w:rsid w:val="00CA5DE3"/>
    <w:rsid w:val="00CA623E"/>
    <w:rsid w:val="00CA648D"/>
    <w:rsid w:val="00CA7029"/>
    <w:rsid w:val="00CA7107"/>
    <w:rsid w:val="00CB107B"/>
    <w:rsid w:val="00CB1241"/>
    <w:rsid w:val="00CB2B63"/>
    <w:rsid w:val="00CB3378"/>
    <w:rsid w:val="00CB4CA1"/>
    <w:rsid w:val="00CB50EE"/>
    <w:rsid w:val="00CB53DB"/>
    <w:rsid w:val="00CB59E7"/>
    <w:rsid w:val="00CB663B"/>
    <w:rsid w:val="00CB77D2"/>
    <w:rsid w:val="00CB7B98"/>
    <w:rsid w:val="00CB7D00"/>
    <w:rsid w:val="00CC14F3"/>
    <w:rsid w:val="00CC1505"/>
    <w:rsid w:val="00CC2985"/>
    <w:rsid w:val="00CC2D68"/>
    <w:rsid w:val="00CC3679"/>
    <w:rsid w:val="00CC3D12"/>
    <w:rsid w:val="00CC3D15"/>
    <w:rsid w:val="00CC45D7"/>
    <w:rsid w:val="00CC4E27"/>
    <w:rsid w:val="00CC571E"/>
    <w:rsid w:val="00CC57C6"/>
    <w:rsid w:val="00CC5A18"/>
    <w:rsid w:val="00CC5DC6"/>
    <w:rsid w:val="00CC65F3"/>
    <w:rsid w:val="00CC67C2"/>
    <w:rsid w:val="00CC70A5"/>
    <w:rsid w:val="00CD0029"/>
    <w:rsid w:val="00CD248D"/>
    <w:rsid w:val="00CD2C30"/>
    <w:rsid w:val="00CD4777"/>
    <w:rsid w:val="00CD5995"/>
    <w:rsid w:val="00CD6DEF"/>
    <w:rsid w:val="00CD6FEA"/>
    <w:rsid w:val="00CD76A6"/>
    <w:rsid w:val="00CE0647"/>
    <w:rsid w:val="00CE07CB"/>
    <w:rsid w:val="00CE2103"/>
    <w:rsid w:val="00CE2B22"/>
    <w:rsid w:val="00CE38EC"/>
    <w:rsid w:val="00CE5E7B"/>
    <w:rsid w:val="00CE60A8"/>
    <w:rsid w:val="00CE61C4"/>
    <w:rsid w:val="00CE6507"/>
    <w:rsid w:val="00CE716E"/>
    <w:rsid w:val="00CF05BB"/>
    <w:rsid w:val="00CF065B"/>
    <w:rsid w:val="00CF08D7"/>
    <w:rsid w:val="00CF10B6"/>
    <w:rsid w:val="00CF2054"/>
    <w:rsid w:val="00CF2AF5"/>
    <w:rsid w:val="00CF7296"/>
    <w:rsid w:val="00CF770A"/>
    <w:rsid w:val="00D03650"/>
    <w:rsid w:val="00D03D80"/>
    <w:rsid w:val="00D075BE"/>
    <w:rsid w:val="00D07C69"/>
    <w:rsid w:val="00D07CB2"/>
    <w:rsid w:val="00D10591"/>
    <w:rsid w:val="00D10741"/>
    <w:rsid w:val="00D135FD"/>
    <w:rsid w:val="00D13831"/>
    <w:rsid w:val="00D14215"/>
    <w:rsid w:val="00D14638"/>
    <w:rsid w:val="00D14CF5"/>
    <w:rsid w:val="00D159CC"/>
    <w:rsid w:val="00D15CC7"/>
    <w:rsid w:val="00D164C1"/>
    <w:rsid w:val="00D16BC9"/>
    <w:rsid w:val="00D16DD6"/>
    <w:rsid w:val="00D174F7"/>
    <w:rsid w:val="00D215A3"/>
    <w:rsid w:val="00D216A9"/>
    <w:rsid w:val="00D2172D"/>
    <w:rsid w:val="00D21A8E"/>
    <w:rsid w:val="00D220A8"/>
    <w:rsid w:val="00D22C1A"/>
    <w:rsid w:val="00D22E03"/>
    <w:rsid w:val="00D2363C"/>
    <w:rsid w:val="00D23FAA"/>
    <w:rsid w:val="00D25D4C"/>
    <w:rsid w:val="00D27957"/>
    <w:rsid w:val="00D302B4"/>
    <w:rsid w:val="00D3042E"/>
    <w:rsid w:val="00D30BF3"/>
    <w:rsid w:val="00D318B9"/>
    <w:rsid w:val="00D31F7E"/>
    <w:rsid w:val="00D3220F"/>
    <w:rsid w:val="00D34948"/>
    <w:rsid w:val="00D34B97"/>
    <w:rsid w:val="00D34FE7"/>
    <w:rsid w:val="00D35444"/>
    <w:rsid w:val="00D37ED5"/>
    <w:rsid w:val="00D4033E"/>
    <w:rsid w:val="00D40E1A"/>
    <w:rsid w:val="00D42700"/>
    <w:rsid w:val="00D43036"/>
    <w:rsid w:val="00D43484"/>
    <w:rsid w:val="00D43D00"/>
    <w:rsid w:val="00D45C2C"/>
    <w:rsid w:val="00D4681C"/>
    <w:rsid w:val="00D46B6D"/>
    <w:rsid w:val="00D46D66"/>
    <w:rsid w:val="00D46FA4"/>
    <w:rsid w:val="00D4792E"/>
    <w:rsid w:val="00D502C6"/>
    <w:rsid w:val="00D50550"/>
    <w:rsid w:val="00D50C29"/>
    <w:rsid w:val="00D51718"/>
    <w:rsid w:val="00D51912"/>
    <w:rsid w:val="00D523E8"/>
    <w:rsid w:val="00D52504"/>
    <w:rsid w:val="00D531EF"/>
    <w:rsid w:val="00D54005"/>
    <w:rsid w:val="00D5468D"/>
    <w:rsid w:val="00D551C7"/>
    <w:rsid w:val="00D5569D"/>
    <w:rsid w:val="00D55A00"/>
    <w:rsid w:val="00D56FB4"/>
    <w:rsid w:val="00D603CA"/>
    <w:rsid w:val="00D61BCB"/>
    <w:rsid w:val="00D627B0"/>
    <w:rsid w:val="00D64ABD"/>
    <w:rsid w:val="00D64C86"/>
    <w:rsid w:val="00D6513D"/>
    <w:rsid w:val="00D65830"/>
    <w:rsid w:val="00D65AF2"/>
    <w:rsid w:val="00D66AB9"/>
    <w:rsid w:val="00D700D1"/>
    <w:rsid w:val="00D701E6"/>
    <w:rsid w:val="00D7024C"/>
    <w:rsid w:val="00D7083E"/>
    <w:rsid w:val="00D710A8"/>
    <w:rsid w:val="00D71B1F"/>
    <w:rsid w:val="00D7243D"/>
    <w:rsid w:val="00D72750"/>
    <w:rsid w:val="00D732E3"/>
    <w:rsid w:val="00D749E0"/>
    <w:rsid w:val="00D7594D"/>
    <w:rsid w:val="00D75987"/>
    <w:rsid w:val="00D76538"/>
    <w:rsid w:val="00D76704"/>
    <w:rsid w:val="00D76761"/>
    <w:rsid w:val="00D76B24"/>
    <w:rsid w:val="00D80411"/>
    <w:rsid w:val="00D8235E"/>
    <w:rsid w:val="00D829F2"/>
    <w:rsid w:val="00D83314"/>
    <w:rsid w:val="00D8455A"/>
    <w:rsid w:val="00D86409"/>
    <w:rsid w:val="00D87444"/>
    <w:rsid w:val="00D8753B"/>
    <w:rsid w:val="00D9044C"/>
    <w:rsid w:val="00D90C62"/>
    <w:rsid w:val="00D920D8"/>
    <w:rsid w:val="00D92248"/>
    <w:rsid w:val="00D924BC"/>
    <w:rsid w:val="00D93649"/>
    <w:rsid w:val="00D93959"/>
    <w:rsid w:val="00D93E7B"/>
    <w:rsid w:val="00D95CFB"/>
    <w:rsid w:val="00DA0B57"/>
    <w:rsid w:val="00DA0D65"/>
    <w:rsid w:val="00DA12A6"/>
    <w:rsid w:val="00DA19B0"/>
    <w:rsid w:val="00DA1E0A"/>
    <w:rsid w:val="00DA24DE"/>
    <w:rsid w:val="00DA2AAF"/>
    <w:rsid w:val="00DA392B"/>
    <w:rsid w:val="00DA3BBE"/>
    <w:rsid w:val="00DA4E69"/>
    <w:rsid w:val="00DA5296"/>
    <w:rsid w:val="00DA594B"/>
    <w:rsid w:val="00DA64C2"/>
    <w:rsid w:val="00DA69C0"/>
    <w:rsid w:val="00DA6DF0"/>
    <w:rsid w:val="00DA7073"/>
    <w:rsid w:val="00DA7D6D"/>
    <w:rsid w:val="00DA7DB2"/>
    <w:rsid w:val="00DA7F67"/>
    <w:rsid w:val="00DA7FFB"/>
    <w:rsid w:val="00DB086F"/>
    <w:rsid w:val="00DB0BCD"/>
    <w:rsid w:val="00DB11E7"/>
    <w:rsid w:val="00DB1781"/>
    <w:rsid w:val="00DB1A03"/>
    <w:rsid w:val="00DB1A7D"/>
    <w:rsid w:val="00DB39CB"/>
    <w:rsid w:val="00DB3C8B"/>
    <w:rsid w:val="00DB4769"/>
    <w:rsid w:val="00DB4D4F"/>
    <w:rsid w:val="00DB5BF7"/>
    <w:rsid w:val="00DB5E54"/>
    <w:rsid w:val="00DB6C79"/>
    <w:rsid w:val="00DB6D99"/>
    <w:rsid w:val="00DB6DB7"/>
    <w:rsid w:val="00DB71D4"/>
    <w:rsid w:val="00DB7598"/>
    <w:rsid w:val="00DB7F2A"/>
    <w:rsid w:val="00DC01CB"/>
    <w:rsid w:val="00DC01CC"/>
    <w:rsid w:val="00DC072D"/>
    <w:rsid w:val="00DC0BA9"/>
    <w:rsid w:val="00DC0D5E"/>
    <w:rsid w:val="00DC0DC2"/>
    <w:rsid w:val="00DC20AD"/>
    <w:rsid w:val="00DC2375"/>
    <w:rsid w:val="00DC293D"/>
    <w:rsid w:val="00DC2C05"/>
    <w:rsid w:val="00DC3E20"/>
    <w:rsid w:val="00DC4340"/>
    <w:rsid w:val="00DC5778"/>
    <w:rsid w:val="00DC689F"/>
    <w:rsid w:val="00DC692F"/>
    <w:rsid w:val="00DC7738"/>
    <w:rsid w:val="00DC7D7E"/>
    <w:rsid w:val="00DD0032"/>
    <w:rsid w:val="00DD022E"/>
    <w:rsid w:val="00DD0AF1"/>
    <w:rsid w:val="00DD18DF"/>
    <w:rsid w:val="00DD1D58"/>
    <w:rsid w:val="00DD2202"/>
    <w:rsid w:val="00DD295B"/>
    <w:rsid w:val="00DD3449"/>
    <w:rsid w:val="00DD3458"/>
    <w:rsid w:val="00DD46F8"/>
    <w:rsid w:val="00DD4A4A"/>
    <w:rsid w:val="00DD4EF6"/>
    <w:rsid w:val="00DD6406"/>
    <w:rsid w:val="00DE007F"/>
    <w:rsid w:val="00DE2D0F"/>
    <w:rsid w:val="00DE30FC"/>
    <w:rsid w:val="00DE3B6B"/>
    <w:rsid w:val="00DE4E9D"/>
    <w:rsid w:val="00DE516D"/>
    <w:rsid w:val="00DE52DA"/>
    <w:rsid w:val="00DE611A"/>
    <w:rsid w:val="00DE680B"/>
    <w:rsid w:val="00DE74A7"/>
    <w:rsid w:val="00DE7825"/>
    <w:rsid w:val="00DE79E4"/>
    <w:rsid w:val="00DF06E1"/>
    <w:rsid w:val="00DF1F89"/>
    <w:rsid w:val="00DF3109"/>
    <w:rsid w:val="00DF3FCC"/>
    <w:rsid w:val="00DF4366"/>
    <w:rsid w:val="00DF490D"/>
    <w:rsid w:val="00DF5CD5"/>
    <w:rsid w:val="00DF617E"/>
    <w:rsid w:val="00DF76D4"/>
    <w:rsid w:val="00DF7744"/>
    <w:rsid w:val="00DF7943"/>
    <w:rsid w:val="00E01351"/>
    <w:rsid w:val="00E0249A"/>
    <w:rsid w:val="00E02535"/>
    <w:rsid w:val="00E03778"/>
    <w:rsid w:val="00E0680A"/>
    <w:rsid w:val="00E06A15"/>
    <w:rsid w:val="00E07316"/>
    <w:rsid w:val="00E07589"/>
    <w:rsid w:val="00E10110"/>
    <w:rsid w:val="00E10259"/>
    <w:rsid w:val="00E10DC2"/>
    <w:rsid w:val="00E11259"/>
    <w:rsid w:val="00E11D40"/>
    <w:rsid w:val="00E1203E"/>
    <w:rsid w:val="00E1238B"/>
    <w:rsid w:val="00E124C6"/>
    <w:rsid w:val="00E129A7"/>
    <w:rsid w:val="00E12FF5"/>
    <w:rsid w:val="00E13607"/>
    <w:rsid w:val="00E13D10"/>
    <w:rsid w:val="00E13E0F"/>
    <w:rsid w:val="00E14597"/>
    <w:rsid w:val="00E14D17"/>
    <w:rsid w:val="00E15EC5"/>
    <w:rsid w:val="00E1603B"/>
    <w:rsid w:val="00E16177"/>
    <w:rsid w:val="00E1634E"/>
    <w:rsid w:val="00E175BD"/>
    <w:rsid w:val="00E20344"/>
    <w:rsid w:val="00E204B8"/>
    <w:rsid w:val="00E20A71"/>
    <w:rsid w:val="00E21FF8"/>
    <w:rsid w:val="00E22F56"/>
    <w:rsid w:val="00E22FA1"/>
    <w:rsid w:val="00E23199"/>
    <w:rsid w:val="00E23879"/>
    <w:rsid w:val="00E26447"/>
    <w:rsid w:val="00E2654A"/>
    <w:rsid w:val="00E26FCB"/>
    <w:rsid w:val="00E30335"/>
    <w:rsid w:val="00E315A4"/>
    <w:rsid w:val="00E31810"/>
    <w:rsid w:val="00E31F5D"/>
    <w:rsid w:val="00E32BF6"/>
    <w:rsid w:val="00E34199"/>
    <w:rsid w:val="00E35BCC"/>
    <w:rsid w:val="00E35DA5"/>
    <w:rsid w:val="00E3687C"/>
    <w:rsid w:val="00E40BBE"/>
    <w:rsid w:val="00E430B4"/>
    <w:rsid w:val="00E4393A"/>
    <w:rsid w:val="00E4544B"/>
    <w:rsid w:val="00E45954"/>
    <w:rsid w:val="00E45B6E"/>
    <w:rsid w:val="00E461BB"/>
    <w:rsid w:val="00E46EA8"/>
    <w:rsid w:val="00E50FFD"/>
    <w:rsid w:val="00E51234"/>
    <w:rsid w:val="00E512C5"/>
    <w:rsid w:val="00E5135A"/>
    <w:rsid w:val="00E5190C"/>
    <w:rsid w:val="00E52701"/>
    <w:rsid w:val="00E5501A"/>
    <w:rsid w:val="00E55D21"/>
    <w:rsid w:val="00E5608B"/>
    <w:rsid w:val="00E56658"/>
    <w:rsid w:val="00E56820"/>
    <w:rsid w:val="00E56F43"/>
    <w:rsid w:val="00E578DD"/>
    <w:rsid w:val="00E57965"/>
    <w:rsid w:val="00E600AC"/>
    <w:rsid w:val="00E60212"/>
    <w:rsid w:val="00E60762"/>
    <w:rsid w:val="00E6119D"/>
    <w:rsid w:val="00E61806"/>
    <w:rsid w:val="00E61832"/>
    <w:rsid w:val="00E61D97"/>
    <w:rsid w:val="00E6215E"/>
    <w:rsid w:val="00E62ECE"/>
    <w:rsid w:val="00E63AB7"/>
    <w:rsid w:val="00E64255"/>
    <w:rsid w:val="00E64890"/>
    <w:rsid w:val="00E6564D"/>
    <w:rsid w:val="00E65E53"/>
    <w:rsid w:val="00E65F93"/>
    <w:rsid w:val="00E65FEC"/>
    <w:rsid w:val="00E66652"/>
    <w:rsid w:val="00E66E84"/>
    <w:rsid w:val="00E67E20"/>
    <w:rsid w:val="00E67EEF"/>
    <w:rsid w:val="00E70B9A"/>
    <w:rsid w:val="00E716E1"/>
    <w:rsid w:val="00E728B3"/>
    <w:rsid w:val="00E752CC"/>
    <w:rsid w:val="00E772CC"/>
    <w:rsid w:val="00E80675"/>
    <w:rsid w:val="00E81454"/>
    <w:rsid w:val="00E81FEB"/>
    <w:rsid w:val="00E8253A"/>
    <w:rsid w:val="00E829A1"/>
    <w:rsid w:val="00E82E6C"/>
    <w:rsid w:val="00E84FE7"/>
    <w:rsid w:val="00E85D8A"/>
    <w:rsid w:val="00E86914"/>
    <w:rsid w:val="00E86E05"/>
    <w:rsid w:val="00E90834"/>
    <w:rsid w:val="00E92EE5"/>
    <w:rsid w:val="00E93730"/>
    <w:rsid w:val="00E93D47"/>
    <w:rsid w:val="00E93FBE"/>
    <w:rsid w:val="00E94601"/>
    <w:rsid w:val="00E94EF4"/>
    <w:rsid w:val="00E950F7"/>
    <w:rsid w:val="00E953AF"/>
    <w:rsid w:val="00E96C09"/>
    <w:rsid w:val="00E97E08"/>
    <w:rsid w:val="00EA0184"/>
    <w:rsid w:val="00EA086A"/>
    <w:rsid w:val="00EA1117"/>
    <w:rsid w:val="00EA11F8"/>
    <w:rsid w:val="00EA1873"/>
    <w:rsid w:val="00EA2324"/>
    <w:rsid w:val="00EA27AB"/>
    <w:rsid w:val="00EA2C4B"/>
    <w:rsid w:val="00EA3167"/>
    <w:rsid w:val="00EA3202"/>
    <w:rsid w:val="00EA3B18"/>
    <w:rsid w:val="00EA3D30"/>
    <w:rsid w:val="00EA4ACE"/>
    <w:rsid w:val="00EA65CB"/>
    <w:rsid w:val="00EA6707"/>
    <w:rsid w:val="00EA70FC"/>
    <w:rsid w:val="00EB236E"/>
    <w:rsid w:val="00EB260D"/>
    <w:rsid w:val="00EB26D3"/>
    <w:rsid w:val="00EB2FCD"/>
    <w:rsid w:val="00EB3421"/>
    <w:rsid w:val="00EB3561"/>
    <w:rsid w:val="00EB3AF7"/>
    <w:rsid w:val="00EB4598"/>
    <w:rsid w:val="00EB5029"/>
    <w:rsid w:val="00EB6CD7"/>
    <w:rsid w:val="00EB6EB9"/>
    <w:rsid w:val="00EB75C1"/>
    <w:rsid w:val="00EC118D"/>
    <w:rsid w:val="00EC232B"/>
    <w:rsid w:val="00EC3E18"/>
    <w:rsid w:val="00EC4F70"/>
    <w:rsid w:val="00EC5052"/>
    <w:rsid w:val="00EC6676"/>
    <w:rsid w:val="00EC6C79"/>
    <w:rsid w:val="00EC6EDE"/>
    <w:rsid w:val="00EC756C"/>
    <w:rsid w:val="00EC7787"/>
    <w:rsid w:val="00EC7A6B"/>
    <w:rsid w:val="00EC7F93"/>
    <w:rsid w:val="00ED0521"/>
    <w:rsid w:val="00ED086C"/>
    <w:rsid w:val="00ED0A4A"/>
    <w:rsid w:val="00ED0A74"/>
    <w:rsid w:val="00ED0AC8"/>
    <w:rsid w:val="00ED0E94"/>
    <w:rsid w:val="00ED1055"/>
    <w:rsid w:val="00ED1D27"/>
    <w:rsid w:val="00ED21D7"/>
    <w:rsid w:val="00ED28D5"/>
    <w:rsid w:val="00ED4CF2"/>
    <w:rsid w:val="00ED4F6C"/>
    <w:rsid w:val="00ED5DBC"/>
    <w:rsid w:val="00ED60DF"/>
    <w:rsid w:val="00ED740C"/>
    <w:rsid w:val="00EE03C9"/>
    <w:rsid w:val="00EE17C1"/>
    <w:rsid w:val="00EE1A1D"/>
    <w:rsid w:val="00EE3234"/>
    <w:rsid w:val="00EE32A1"/>
    <w:rsid w:val="00EE3B21"/>
    <w:rsid w:val="00EE3B5E"/>
    <w:rsid w:val="00EE3C0B"/>
    <w:rsid w:val="00EE4C79"/>
    <w:rsid w:val="00EE56B7"/>
    <w:rsid w:val="00EE6509"/>
    <w:rsid w:val="00EE6995"/>
    <w:rsid w:val="00EE748A"/>
    <w:rsid w:val="00EF0486"/>
    <w:rsid w:val="00EF0C05"/>
    <w:rsid w:val="00EF20F5"/>
    <w:rsid w:val="00EF324A"/>
    <w:rsid w:val="00EF3E61"/>
    <w:rsid w:val="00EF4A70"/>
    <w:rsid w:val="00EF53CF"/>
    <w:rsid w:val="00EF587C"/>
    <w:rsid w:val="00EF6E28"/>
    <w:rsid w:val="00F00AE4"/>
    <w:rsid w:val="00F010B6"/>
    <w:rsid w:val="00F0201E"/>
    <w:rsid w:val="00F02280"/>
    <w:rsid w:val="00F02377"/>
    <w:rsid w:val="00F02AE2"/>
    <w:rsid w:val="00F03163"/>
    <w:rsid w:val="00F03DE1"/>
    <w:rsid w:val="00F042EE"/>
    <w:rsid w:val="00F0507F"/>
    <w:rsid w:val="00F05603"/>
    <w:rsid w:val="00F05A0F"/>
    <w:rsid w:val="00F05EC4"/>
    <w:rsid w:val="00F10E04"/>
    <w:rsid w:val="00F119B8"/>
    <w:rsid w:val="00F11F0F"/>
    <w:rsid w:val="00F11F7C"/>
    <w:rsid w:val="00F122AB"/>
    <w:rsid w:val="00F124EB"/>
    <w:rsid w:val="00F12C18"/>
    <w:rsid w:val="00F12F9D"/>
    <w:rsid w:val="00F1321C"/>
    <w:rsid w:val="00F13C8D"/>
    <w:rsid w:val="00F14C64"/>
    <w:rsid w:val="00F154C3"/>
    <w:rsid w:val="00F15AC1"/>
    <w:rsid w:val="00F167E5"/>
    <w:rsid w:val="00F16D9B"/>
    <w:rsid w:val="00F17D9E"/>
    <w:rsid w:val="00F20B6C"/>
    <w:rsid w:val="00F2146F"/>
    <w:rsid w:val="00F22004"/>
    <w:rsid w:val="00F22D9E"/>
    <w:rsid w:val="00F24940"/>
    <w:rsid w:val="00F24F43"/>
    <w:rsid w:val="00F2546E"/>
    <w:rsid w:val="00F2633F"/>
    <w:rsid w:val="00F30F2E"/>
    <w:rsid w:val="00F31799"/>
    <w:rsid w:val="00F318FD"/>
    <w:rsid w:val="00F32264"/>
    <w:rsid w:val="00F32333"/>
    <w:rsid w:val="00F3264E"/>
    <w:rsid w:val="00F338C5"/>
    <w:rsid w:val="00F33C79"/>
    <w:rsid w:val="00F344AA"/>
    <w:rsid w:val="00F348A3"/>
    <w:rsid w:val="00F35C13"/>
    <w:rsid w:val="00F41114"/>
    <w:rsid w:val="00F41B02"/>
    <w:rsid w:val="00F438C2"/>
    <w:rsid w:val="00F43C1E"/>
    <w:rsid w:val="00F44C76"/>
    <w:rsid w:val="00F4527D"/>
    <w:rsid w:val="00F4548A"/>
    <w:rsid w:val="00F454C3"/>
    <w:rsid w:val="00F4699C"/>
    <w:rsid w:val="00F50538"/>
    <w:rsid w:val="00F50623"/>
    <w:rsid w:val="00F50798"/>
    <w:rsid w:val="00F511D5"/>
    <w:rsid w:val="00F536BD"/>
    <w:rsid w:val="00F550C8"/>
    <w:rsid w:val="00F55103"/>
    <w:rsid w:val="00F60D47"/>
    <w:rsid w:val="00F60F19"/>
    <w:rsid w:val="00F6275F"/>
    <w:rsid w:val="00F65753"/>
    <w:rsid w:val="00F65876"/>
    <w:rsid w:val="00F663CA"/>
    <w:rsid w:val="00F6757F"/>
    <w:rsid w:val="00F675F9"/>
    <w:rsid w:val="00F67B77"/>
    <w:rsid w:val="00F703AE"/>
    <w:rsid w:val="00F713DF"/>
    <w:rsid w:val="00F7144D"/>
    <w:rsid w:val="00F723D1"/>
    <w:rsid w:val="00F72902"/>
    <w:rsid w:val="00F72A57"/>
    <w:rsid w:val="00F736BB"/>
    <w:rsid w:val="00F7377A"/>
    <w:rsid w:val="00F74234"/>
    <w:rsid w:val="00F756BC"/>
    <w:rsid w:val="00F758D5"/>
    <w:rsid w:val="00F75BF3"/>
    <w:rsid w:val="00F802D3"/>
    <w:rsid w:val="00F80968"/>
    <w:rsid w:val="00F81242"/>
    <w:rsid w:val="00F827C5"/>
    <w:rsid w:val="00F82F3E"/>
    <w:rsid w:val="00F82F75"/>
    <w:rsid w:val="00F832C9"/>
    <w:rsid w:val="00F83B6C"/>
    <w:rsid w:val="00F83DDC"/>
    <w:rsid w:val="00F84B83"/>
    <w:rsid w:val="00F84F13"/>
    <w:rsid w:val="00F8527E"/>
    <w:rsid w:val="00F857DD"/>
    <w:rsid w:val="00F8748E"/>
    <w:rsid w:val="00F87F1C"/>
    <w:rsid w:val="00F90331"/>
    <w:rsid w:val="00F904BD"/>
    <w:rsid w:val="00F90BBB"/>
    <w:rsid w:val="00F91769"/>
    <w:rsid w:val="00F91E77"/>
    <w:rsid w:val="00F92BF7"/>
    <w:rsid w:val="00F92DBF"/>
    <w:rsid w:val="00F93970"/>
    <w:rsid w:val="00F9398D"/>
    <w:rsid w:val="00F95B53"/>
    <w:rsid w:val="00F95E6E"/>
    <w:rsid w:val="00F95FE0"/>
    <w:rsid w:val="00F963F1"/>
    <w:rsid w:val="00F9698B"/>
    <w:rsid w:val="00F96CC9"/>
    <w:rsid w:val="00F97606"/>
    <w:rsid w:val="00F97A14"/>
    <w:rsid w:val="00FA0138"/>
    <w:rsid w:val="00FA0170"/>
    <w:rsid w:val="00FA048D"/>
    <w:rsid w:val="00FA1AA9"/>
    <w:rsid w:val="00FA3BCA"/>
    <w:rsid w:val="00FA509F"/>
    <w:rsid w:val="00FA6079"/>
    <w:rsid w:val="00FA7312"/>
    <w:rsid w:val="00FA7D98"/>
    <w:rsid w:val="00FB00BB"/>
    <w:rsid w:val="00FB02CE"/>
    <w:rsid w:val="00FB207E"/>
    <w:rsid w:val="00FB334A"/>
    <w:rsid w:val="00FB3FE5"/>
    <w:rsid w:val="00FB47B7"/>
    <w:rsid w:val="00FB4C9A"/>
    <w:rsid w:val="00FB60DA"/>
    <w:rsid w:val="00FB6193"/>
    <w:rsid w:val="00FB6C5B"/>
    <w:rsid w:val="00FB73D2"/>
    <w:rsid w:val="00FC1614"/>
    <w:rsid w:val="00FC2013"/>
    <w:rsid w:val="00FC2EB8"/>
    <w:rsid w:val="00FC31B1"/>
    <w:rsid w:val="00FC3440"/>
    <w:rsid w:val="00FC3FC9"/>
    <w:rsid w:val="00FC53B3"/>
    <w:rsid w:val="00FC56AA"/>
    <w:rsid w:val="00FC57D9"/>
    <w:rsid w:val="00FC5C60"/>
    <w:rsid w:val="00FC5C7C"/>
    <w:rsid w:val="00FC6198"/>
    <w:rsid w:val="00FC65E9"/>
    <w:rsid w:val="00FC7E69"/>
    <w:rsid w:val="00FC7F00"/>
    <w:rsid w:val="00FD0337"/>
    <w:rsid w:val="00FD0523"/>
    <w:rsid w:val="00FD1374"/>
    <w:rsid w:val="00FD1D21"/>
    <w:rsid w:val="00FD2067"/>
    <w:rsid w:val="00FD354C"/>
    <w:rsid w:val="00FD4690"/>
    <w:rsid w:val="00FD6E64"/>
    <w:rsid w:val="00FE09F5"/>
    <w:rsid w:val="00FE175B"/>
    <w:rsid w:val="00FE1D1B"/>
    <w:rsid w:val="00FE284A"/>
    <w:rsid w:val="00FE2C78"/>
    <w:rsid w:val="00FE32BF"/>
    <w:rsid w:val="00FE38DC"/>
    <w:rsid w:val="00FE4887"/>
    <w:rsid w:val="00FE5238"/>
    <w:rsid w:val="00FE5C33"/>
    <w:rsid w:val="00FE660F"/>
    <w:rsid w:val="00FE7B0A"/>
    <w:rsid w:val="00FF3AD6"/>
    <w:rsid w:val="00FF4559"/>
    <w:rsid w:val="00FF4B87"/>
    <w:rsid w:val="00FF5341"/>
    <w:rsid w:val="00FF5BF8"/>
    <w:rsid w:val="00FF6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260"/>
    <w:pPr>
      <w:widowControl w:val="0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46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rsid w:val="007546B9"/>
    <w:rPr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7546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7546B9"/>
    <w:rPr>
      <w:sz w:val="18"/>
      <w:szCs w:val="18"/>
    </w:rPr>
  </w:style>
  <w:style w:type="character" w:customStyle="1" w:styleId="keyword1">
    <w:name w:val="keyword1"/>
    <w:basedOn w:val="Fontepargpadro"/>
    <w:rsid w:val="007546B9"/>
  </w:style>
  <w:style w:type="character" w:customStyle="1" w:styleId="textblue1">
    <w:name w:val="text_blue1"/>
    <w:basedOn w:val="Fontepargpadro"/>
    <w:rsid w:val="0039377C"/>
    <w:rPr>
      <w:color w:val="236FD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1EE7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1EE7"/>
    <w:rPr>
      <w:sz w:val="18"/>
      <w:szCs w:val="18"/>
    </w:rPr>
  </w:style>
  <w:style w:type="paragraph" w:styleId="PargrafodaLista">
    <w:name w:val="List Paragraph"/>
    <w:basedOn w:val="Normal"/>
    <w:uiPriority w:val="34"/>
    <w:qFormat/>
    <w:rsid w:val="008B1F49"/>
    <w:pPr>
      <w:ind w:firstLineChars="200" w:firstLine="420"/>
    </w:pPr>
  </w:style>
  <w:style w:type="character" w:styleId="Hyperlink">
    <w:name w:val="Hyperlink"/>
    <w:basedOn w:val="Fontepargpadro"/>
    <w:uiPriority w:val="99"/>
    <w:unhideWhenUsed/>
    <w:rsid w:val="000A6CB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C3676"/>
    <w:rPr>
      <w:sz w:val="21"/>
      <w:szCs w:val="21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C3676"/>
    <w:pPr>
      <w:jc w:val="left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C367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C36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C3676"/>
    <w:rPr>
      <w:b/>
      <w:bCs/>
    </w:rPr>
  </w:style>
  <w:style w:type="character" w:customStyle="1" w:styleId="fontstyle01">
    <w:name w:val="fontstyle01"/>
    <w:basedOn w:val="Fontepargpadro"/>
    <w:rsid w:val="00DE79E4"/>
    <w:rPr>
      <w:rFonts w:ascii="AdvOT8608a8d1+20" w:hAnsi="AdvOT8608a8d1+20" w:hint="default"/>
      <w:b w:val="0"/>
      <w:bCs w:val="0"/>
      <w:i w:val="0"/>
      <w:iCs w:val="0"/>
      <w:color w:val="1A4AA0"/>
      <w:sz w:val="18"/>
      <w:szCs w:val="18"/>
    </w:rPr>
  </w:style>
  <w:style w:type="character" w:customStyle="1" w:styleId="fontstyle21">
    <w:name w:val="fontstyle21"/>
    <w:basedOn w:val="Fontepargpadro"/>
    <w:rsid w:val="007626F7"/>
    <w:rPr>
      <w:rFonts w:ascii="AdvOT2e364b11" w:hAnsi="AdvOT2e364b11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Fontepargpadro"/>
    <w:rsid w:val="007626F7"/>
    <w:rPr>
      <w:rFonts w:ascii="AdvOT8608a8d1+22" w:hAnsi="AdvOT8608a8d1+22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Fontepargpadro"/>
    <w:rsid w:val="007626F7"/>
    <w:rPr>
      <w:rFonts w:ascii="AdvOT02ce3bbb.I" w:hAnsi="AdvOT02ce3bbb.I" w:hint="default"/>
      <w:b w:val="0"/>
      <w:bCs w:val="0"/>
      <w:i w:val="0"/>
      <w:iCs w:val="0"/>
      <w:color w:val="000000"/>
      <w:sz w:val="18"/>
      <w:szCs w:val="18"/>
    </w:rPr>
  </w:style>
  <w:style w:type="character" w:styleId="Nmerodelinha">
    <w:name w:val="line number"/>
    <w:basedOn w:val="Fontepargpadro"/>
    <w:uiPriority w:val="99"/>
    <w:semiHidden/>
    <w:unhideWhenUsed/>
    <w:rsid w:val="00FA3BCA"/>
  </w:style>
  <w:style w:type="paragraph" w:customStyle="1" w:styleId="pagecontents">
    <w:name w:val="pagecontents"/>
    <w:basedOn w:val="Normal"/>
    <w:rsid w:val="003920DA"/>
    <w:pPr>
      <w:widowControl/>
      <w:spacing w:before="100" w:beforeAutospacing="1" w:after="100" w:afterAutospacing="1"/>
      <w:jc w:val="left"/>
    </w:pPr>
    <w:rPr>
      <w:rFonts w:eastAsia="Times New Roman"/>
      <w:color w:val="auto"/>
      <w:kern w:val="0"/>
      <w:szCs w:val="24"/>
      <w:lang w:val="pt-BR" w:eastAsia="pt-BR"/>
    </w:rPr>
  </w:style>
  <w:style w:type="character" w:customStyle="1" w:styleId="footer">
    <w:name w:val="footer"/>
    <w:basedOn w:val="Fontepargpadro"/>
    <w:rsid w:val="003920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%20setField('XIK_CUR_ROLE_ID','');%20setField('XIK_RESESSION_USER_ID','xik_3ViTLVVpSrJC9uvcLKoMjb2Ao2er23aJekKNyg2PeZU4');%20setField('KEY','-771742292');%20;%20setField('SWITCH_CONFIG_ID_PREV','747');%20setDataAndNextPage('XIK_PREACT',%20'xik_pneVDHLv67X48BzqoEE12qby7eW5pfoJebgzpEJCeNv',%20'HOME');" TargetMode="External"/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5" Type="http://schemas.openxmlformats.org/officeDocument/2006/relationships/image" Target="media/image6.tiff"/><Relationship Id="rId10" Type="http://schemas.openxmlformats.org/officeDocument/2006/relationships/hyperlink" Target="https://orcid.org/0000-0002-7168-546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A6B75-EAA5-42FE-890C-C2B9A6A21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4144</Words>
  <Characters>22379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haha</dc:creator>
  <cp:lastModifiedBy>Admin</cp:lastModifiedBy>
  <cp:revision>2</cp:revision>
  <cp:lastPrinted>2015-08-04T05:09:00Z</cp:lastPrinted>
  <dcterms:created xsi:type="dcterms:W3CDTF">2023-03-27T17:22:00Z</dcterms:created>
  <dcterms:modified xsi:type="dcterms:W3CDTF">2023-03-27T17:22:00Z</dcterms:modified>
</cp:coreProperties>
</file>